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6DEA8" w14:textId="7229C9C8" w:rsidR="003E7976" w:rsidRDefault="001E3DF8" w:rsidP="00B06457">
      <w:pPr>
        <w:spacing w:after="0"/>
        <w:ind w:right="1080"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Date</w:t>
      </w:r>
    </w:p>
    <w:p w14:paraId="7044E73D" w14:textId="77777777" w:rsidR="00B06457" w:rsidRPr="006E65F4" w:rsidRDefault="00B06457" w:rsidP="001E3DF8">
      <w:pPr>
        <w:spacing w:after="0"/>
        <w:ind w:left="720" w:right="1080"/>
        <w:rPr>
          <w:rFonts w:asciiTheme="minorHAnsi" w:hAnsiTheme="minorHAnsi" w:cstheme="minorHAnsi"/>
        </w:rPr>
      </w:pPr>
    </w:p>
    <w:p w14:paraId="17C87DF8" w14:textId="77777777" w:rsidR="00A64EDA" w:rsidRPr="006E65F4" w:rsidRDefault="00A64EDA" w:rsidP="00F209A2">
      <w:pPr>
        <w:spacing w:after="0"/>
        <w:ind w:left="720" w:right="1080"/>
        <w:rPr>
          <w:rFonts w:asciiTheme="minorHAnsi" w:hAnsiTheme="minorHAnsi" w:cstheme="minorHAnsi"/>
        </w:rPr>
      </w:pPr>
    </w:p>
    <w:p w14:paraId="47E8BD6F" w14:textId="3D471342" w:rsidR="00306E3A" w:rsidRDefault="00306E3A" w:rsidP="00F209A2">
      <w:pPr>
        <w:spacing w:after="0"/>
        <w:ind w:left="720" w:right="1080"/>
        <w:rPr>
          <w:rFonts w:asciiTheme="minorHAnsi" w:hAnsiTheme="minorHAnsi" w:cstheme="minorHAnsi"/>
        </w:rPr>
      </w:pPr>
    </w:p>
    <w:p w14:paraId="6ABAA09E" w14:textId="77777777" w:rsidR="00F209A2" w:rsidRPr="006E65F4" w:rsidRDefault="00F209A2" w:rsidP="00F209A2">
      <w:pPr>
        <w:spacing w:after="0"/>
        <w:ind w:left="720" w:right="1080"/>
        <w:rPr>
          <w:rFonts w:asciiTheme="minorHAnsi" w:hAnsiTheme="minorHAnsi" w:cstheme="minorHAnsi"/>
        </w:rPr>
      </w:pPr>
    </w:p>
    <w:p w14:paraId="019549A5" w14:textId="299AE3D8" w:rsidR="00B06457" w:rsidRDefault="00B06457" w:rsidP="00B06457">
      <w:pPr>
        <w:spacing w:after="0"/>
        <w:ind w:left="720" w:righ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Ms</w:t>
      </w:r>
      <w:proofErr w:type="gramStart"/>
      <w:r>
        <w:rPr>
          <w:rFonts w:asciiTheme="minorHAnsi" w:hAnsiTheme="minorHAnsi" w:cstheme="minorHAnsi"/>
        </w:rPr>
        <w:t>./</w:t>
      </w:r>
      <w:proofErr w:type="gramEnd"/>
      <w:r w:rsidR="00A64EDA" w:rsidRPr="006E65F4">
        <w:rPr>
          <w:rFonts w:asciiTheme="minorHAnsi" w:hAnsiTheme="minorHAnsi" w:cstheme="minorHAnsi"/>
        </w:rPr>
        <w:t>Mr.</w:t>
      </w:r>
    </w:p>
    <w:p w14:paraId="3623A5CB" w14:textId="5FB026CD" w:rsidR="00B06457" w:rsidRPr="006E65F4" w:rsidRDefault="00B06457" w:rsidP="00B06457">
      <w:pPr>
        <w:spacing w:after="0"/>
        <w:ind w:left="720" w:righ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Address</w:t>
      </w:r>
    </w:p>
    <w:p w14:paraId="7E194258" w14:textId="4B38906A" w:rsidR="00A64EDA" w:rsidRPr="006E65F4" w:rsidRDefault="00A64EDA" w:rsidP="00F209A2">
      <w:pPr>
        <w:spacing w:after="0"/>
        <w:ind w:left="720" w:right="1080"/>
        <w:rPr>
          <w:rFonts w:asciiTheme="minorHAnsi" w:hAnsiTheme="minorHAnsi" w:cstheme="minorHAnsi"/>
        </w:rPr>
      </w:pPr>
    </w:p>
    <w:p w14:paraId="44DADF1C" w14:textId="2F575FD7" w:rsidR="00F209A2" w:rsidRDefault="00F209A2" w:rsidP="00F209A2">
      <w:pPr>
        <w:spacing w:after="0"/>
        <w:ind w:left="720" w:right="1080"/>
        <w:rPr>
          <w:rFonts w:asciiTheme="minorHAnsi" w:hAnsiTheme="minorHAnsi" w:cstheme="minorHAnsi"/>
        </w:rPr>
      </w:pPr>
    </w:p>
    <w:p w14:paraId="0BF228E3" w14:textId="64173453" w:rsidR="00F209A2" w:rsidRPr="006E65F4" w:rsidRDefault="00F209A2" w:rsidP="00F209A2">
      <w:pPr>
        <w:spacing w:after="0"/>
        <w:ind w:left="720" w:right="1080"/>
        <w:rPr>
          <w:rFonts w:asciiTheme="minorHAnsi" w:hAnsiTheme="minorHAnsi" w:cstheme="minorHAnsi"/>
        </w:rPr>
      </w:pPr>
    </w:p>
    <w:p w14:paraId="39320F2B" w14:textId="1AEE0230" w:rsidR="00A64EDA" w:rsidRPr="006E65F4" w:rsidRDefault="00B06457" w:rsidP="00F209A2">
      <w:pPr>
        <w:spacing w:after="0"/>
        <w:ind w:left="720" w:righ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Dear </w:t>
      </w:r>
    </w:p>
    <w:p w14:paraId="3B77910B" w14:textId="750433E0" w:rsidR="00F209A2" w:rsidRPr="006E65F4" w:rsidRDefault="00F209A2" w:rsidP="00F209A2">
      <w:pPr>
        <w:spacing w:after="0"/>
        <w:ind w:left="720" w:right="1080"/>
        <w:rPr>
          <w:rFonts w:asciiTheme="minorHAnsi" w:hAnsiTheme="minorHAnsi" w:cstheme="minorHAnsi"/>
        </w:rPr>
      </w:pPr>
    </w:p>
    <w:p w14:paraId="5A5C00CA" w14:textId="0B63C84B" w:rsidR="00A64EDA" w:rsidRPr="006E65F4" w:rsidRDefault="00A64EDA" w:rsidP="00F209A2">
      <w:pPr>
        <w:spacing w:after="0"/>
        <w:ind w:left="720" w:right="1080"/>
        <w:rPr>
          <w:rFonts w:asciiTheme="minorHAnsi" w:hAnsiTheme="minorHAnsi" w:cstheme="minorHAnsi"/>
        </w:rPr>
      </w:pPr>
      <w:r w:rsidRPr="006E65F4">
        <w:rPr>
          <w:rFonts w:asciiTheme="minorHAnsi" w:hAnsiTheme="minorHAnsi" w:cstheme="minorHAnsi"/>
        </w:rPr>
        <w:lastRenderedPageBreak/>
        <w:t xml:space="preserve">It is my sincere pleasure to </w:t>
      </w:r>
      <w:r w:rsidR="00975FA2">
        <w:rPr>
          <w:rFonts w:asciiTheme="minorHAnsi" w:hAnsiTheme="minorHAnsi" w:cstheme="minorHAnsi"/>
        </w:rPr>
        <w:t>confirm your appointment</w:t>
      </w:r>
      <w:r w:rsidRPr="006E65F4">
        <w:rPr>
          <w:rFonts w:asciiTheme="minorHAnsi" w:hAnsiTheme="minorHAnsi" w:cstheme="minorHAnsi"/>
        </w:rPr>
        <w:t xml:space="preserve"> </w:t>
      </w:r>
      <w:r w:rsidR="001E3DF8">
        <w:rPr>
          <w:rFonts w:asciiTheme="minorHAnsi" w:hAnsiTheme="minorHAnsi" w:cstheme="minorHAnsi"/>
        </w:rPr>
        <w:t xml:space="preserve">in the position of </w:t>
      </w:r>
      <w:r w:rsidR="00B06457">
        <w:rPr>
          <w:rFonts w:asciiTheme="minorHAnsi" w:hAnsiTheme="minorHAnsi" w:cstheme="minorHAnsi"/>
        </w:rPr>
        <w:t>__________________________</w:t>
      </w:r>
      <w:r w:rsidRPr="006E65F4">
        <w:rPr>
          <w:rFonts w:asciiTheme="minorHAnsi" w:hAnsiTheme="minorHAnsi" w:cstheme="minorHAnsi"/>
        </w:rPr>
        <w:t>, at</w:t>
      </w:r>
      <w:r w:rsidR="00B06457">
        <w:rPr>
          <w:rFonts w:asciiTheme="minorHAnsi" w:hAnsiTheme="minorHAnsi" w:cstheme="minorHAnsi"/>
        </w:rPr>
        <w:t xml:space="preserve"> the full-time salary of __________</w:t>
      </w:r>
      <w:r w:rsidRPr="006E65F4">
        <w:rPr>
          <w:rFonts w:asciiTheme="minorHAnsi" w:hAnsiTheme="minorHAnsi" w:cstheme="minorHAnsi"/>
        </w:rPr>
        <w:t xml:space="preserve"> per month, Grade </w:t>
      </w:r>
      <w:r w:rsidR="00B06457">
        <w:rPr>
          <w:rFonts w:asciiTheme="minorHAnsi" w:hAnsiTheme="minorHAnsi" w:cstheme="minorHAnsi"/>
        </w:rPr>
        <w:t>__</w:t>
      </w:r>
      <w:r w:rsidRPr="006E65F4">
        <w:rPr>
          <w:rFonts w:asciiTheme="minorHAnsi" w:hAnsiTheme="minorHAnsi" w:cstheme="minorHAnsi"/>
        </w:rPr>
        <w:t xml:space="preserve">, </w:t>
      </w:r>
      <w:proofErr w:type="gramStart"/>
      <w:r w:rsidRPr="006E65F4">
        <w:rPr>
          <w:rFonts w:asciiTheme="minorHAnsi" w:hAnsiTheme="minorHAnsi" w:cstheme="minorHAnsi"/>
        </w:rPr>
        <w:t>effective</w:t>
      </w:r>
      <w:proofErr w:type="gramEnd"/>
      <w:r w:rsidRPr="006E65F4">
        <w:rPr>
          <w:rFonts w:asciiTheme="minorHAnsi" w:hAnsiTheme="minorHAnsi" w:cstheme="minorHAnsi"/>
        </w:rPr>
        <w:t xml:space="preserve"> </w:t>
      </w:r>
      <w:r w:rsidR="00B06457">
        <w:rPr>
          <w:rFonts w:asciiTheme="minorHAnsi" w:hAnsiTheme="minorHAnsi" w:cstheme="minorHAnsi"/>
        </w:rPr>
        <w:t>____________</w:t>
      </w:r>
      <w:r w:rsidRPr="006E65F4">
        <w:rPr>
          <w:rFonts w:asciiTheme="minorHAnsi" w:hAnsiTheme="minorHAnsi" w:cstheme="minorHAnsi"/>
        </w:rPr>
        <w:t>.</w:t>
      </w:r>
      <w:r w:rsidR="001E3DF8">
        <w:rPr>
          <w:rFonts w:asciiTheme="minorHAnsi" w:hAnsiTheme="minorHAnsi" w:cstheme="minorHAnsi"/>
        </w:rPr>
        <w:t xml:space="preserve"> </w:t>
      </w:r>
      <w:r w:rsidRPr="006E65F4">
        <w:rPr>
          <w:rFonts w:asciiTheme="minorHAnsi" w:hAnsiTheme="minorHAnsi" w:cstheme="minorHAnsi"/>
        </w:rPr>
        <w:t>Th</w:t>
      </w:r>
      <w:r w:rsidR="001E3DF8">
        <w:rPr>
          <w:rFonts w:asciiTheme="minorHAnsi" w:hAnsiTheme="minorHAnsi" w:cstheme="minorHAnsi"/>
        </w:rPr>
        <w:t>is position is overtime exempt.</w:t>
      </w:r>
    </w:p>
    <w:p w14:paraId="16973DB8" w14:textId="77777777" w:rsidR="00A64EDA" w:rsidRPr="006E65F4" w:rsidRDefault="00A64EDA" w:rsidP="00F209A2">
      <w:pPr>
        <w:spacing w:after="0"/>
        <w:ind w:left="720" w:right="1080"/>
        <w:rPr>
          <w:rFonts w:asciiTheme="minorHAnsi" w:hAnsiTheme="minorHAnsi" w:cstheme="minorHAnsi"/>
        </w:rPr>
      </w:pPr>
    </w:p>
    <w:p w14:paraId="43278ABE" w14:textId="5483627D" w:rsidR="00A64EDA" w:rsidRDefault="00A64EDA" w:rsidP="00F209A2">
      <w:pPr>
        <w:spacing w:after="0"/>
        <w:ind w:left="720" w:right="1080"/>
        <w:rPr>
          <w:rFonts w:asciiTheme="minorHAnsi" w:hAnsiTheme="minorHAnsi" w:cstheme="minorHAnsi"/>
        </w:rPr>
      </w:pPr>
      <w:r w:rsidRPr="006E65F4">
        <w:rPr>
          <w:rFonts w:asciiTheme="minorHAnsi" w:hAnsiTheme="minorHAnsi" w:cstheme="minorHAnsi"/>
        </w:rPr>
        <w:t xml:space="preserve">This position reports </w:t>
      </w:r>
      <w:r w:rsidR="00B06457">
        <w:rPr>
          <w:rFonts w:asciiTheme="minorHAnsi" w:hAnsiTheme="minorHAnsi" w:cstheme="minorHAnsi"/>
        </w:rPr>
        <w:t>directly to _________________________</w:t>
      </w:r>
      <w:r w:rsidR="001E3DF8">
        <w:rPr>
          <w:rFonts w:asciiTheme="minorHAnsi" w:hAnsiTheme="minorHAnsi" w:cstheme="minorHAnsi"/>
        </w:rPr>
        <w:t xml:space="preserve">. </w:t>
      </w:r>
      <w:r w:rsidRPr="006E65F4">
        <w:rPr>
          <w:rFonts w:asciiTheme="minorHAnsi" w:hAnsiTheme="minorHAnsi" w:cstheme="minorHAnsi"/>
        </w:rPr>
        <w:t>The general scope of your responsibil</w:t>
      </w:r>
      <w:r w:rsidR="00D04C46" w:rsidRPr="006E65F4">
        <w:rPr>
          <w:rFonts w:asciiTheme="minorHAnsi" w:hAnsiTheme="minorHAnsi" w:cstheme="minorHAnsi"/>
        </w:rPr>
        <w:t>ities is</w:t>
      </w:r>
      <w:r w:rsidRPr="006E65F4">
        <w:rPr>
          <w:rFonts w:asciiTheme="minorHAnsi" w:hAnsiTheme="minorHAnsi" w:cstheme="minorHAnsi"/>
        </w:rPr>
        <w:t xml:space="preserve"> descri</w:t>
      </w:r>
      <w:r w:rsidR="00975FA2">
        <w:rPr>
          <w:rFonts w:asciiTheme="minorHAnsi" w:hAnsiTheme="minorHAnsi" w:cstheme="minorHAnsi"/>
        </w:rPr>
        <w:t>bed in the position description</w:t>
      </w:r>
      <w:r w:rsidRPr="006E65F4">
        <w:rPr>
          <w:rFonts w:asciiTheme="minorHAnsi" w:hAnsiTheme="minorHAnsi" w:cstheme="minorHAnsi"/>
        </w:rPr>
        <w:t>, attached for your reference.</w:t>
      </w:r>
    </w:p>
    <w:p w14:paraId="0A6F4861" w14:textId="77777777" w:rsidR="00DE7E00" w:rsidRPr="006E65F4" w:rsidRDefault="00DE7E00" w:rsidP="00F209A2">
      <w:pPr>
        <w:spacing w:after="0"/>
        <w:ind w:left="720" w:right="1080"/>
        <w:rPr>
          <w:rFonts w:asciiTheme="minorHAnsi" w:hAnsiTheme="minorHAnsi" w:cstheme="minorHAnsi"/>
        </w:rPr>
      </w:pPr>
    </w:p>
    <w:p w14:paraId="7DD3E23C" w14:textId="0E7CFCFF" w:rsidR="00A64EDA" w:rsidRPr="006E65F4" w:rsidRDefault="00A64EDA" w:rsidP="00F209A2">
      <w:pPr>
        <w:spacing w:after="0"/>
        <w:ind w:left="720" w:right="1080"/>
        <w:rPr>
          <w:rFonts w:asciiTheme="minorHAnsi" w:hAnsiTheme="minorHAnsi" w:cstheme="minorHAnsi"/>
        </w:rPr>
      </w:pPr>
      <w:r w:rsidRPr="006E65F4">
        <w:rPr>
          <w:rFonts w:asciiTheme="minorHAnsi" w:hAnsiTheme="minorHAnsi" w:cstheme="minorHAnsi"/>
        </w:rPr>
        <w:lastRenderedPageBreak/>
        <w:t>As a professional staff employee you will be eligible for salary increases based upon your perform</w:t>
      </w:r>
      <w:r w:rsidR="001E3DF8">
        <w:rPr>
          <w:rFonts w:asciiTheme="minorHAnsi" w:hAnsiTheme="minorHAnsi" w:cstheme="minorHAnsi"/>
        </w:rPr>
        <w:t xml:space="preserve">ance. </w:t>
      </w:r>
      <w:r w:rsidR="00DA2FF8">
        <w:rPr>
          <w:rFonts w:asciiTheme="minorHAnsi" w:hAnsiTheme="minorHAnsi" w:cstheme="minorHAnsi"/>
        </w:rPr>
        <w:t xml:space="preserve">The amount available for salary </w:t>
      </w:r>
      <w:r w:rsidRPr="006E65F4">
        <w:rPr>
          <w:rFonts w:asciiTheme="minorHAnsi" w:hAnsiTheme="minorHAnsi" w:cstheme="minorHAnsi"/>
        </w:rPr>
        <w:t>increases and the</w:t>
      </w:r>
      <w:r w:rsidR="00565033">
        <w:rPr>
          <w:rFonts w:asciiTheme="minorHAnsi" w:hAnsiTheme="minorHAnsi" w:cstheme="minorHAnsi"/>
        </w:rPr>
        <w:t>ir timing</w:t>
      </w:r>
      <w:r w:rsidRPr="006E65F4">
        <w:rPr>
          <w:rFonts w:asciiTheme="minorHAnsi" w:hAnsiTheme="minorHAnsi" w:cstheme="minorHAnsi"/>
        </w:rPr>
        <w:t xml:space="preserve"> are established by the University, based upon authorization from th</w:t>
      </w:r>
      <w:r w:rsidR="001E3DF8">
        <w:rPr>
          <w:rFonts w:asciiTheme="minorHAnsi" w:hAnsiTheme="minorHAnsi" w:cstheme="minorHAnsi"/>
        </w:rPr>
        <w:t>e Washington State Legislature.</w:t>
      </w:r>
    </w:p>
    <w:p w14:paraId="449B226A" w14:textId="77777777" w:rsidR="00A64EDA" w:rsidRPr="006E65F4" w:rsidRDefault="00A64EDA" w:rsidP="00F209A2">
      <w:pPr>
        <w:spacing w:after="0"/>
        <w:ind w:left="720" w:right="1080"/>
        <w:rPr>
          <w:rFonts w:asciiTheme="minorHAnsi" w:hAnsiTheme="minorHAnsi" w:cstheme="minorHAnsi"/>
        </w:rPr>
      </w:pPr>
    </w:p>
    <w:p w14:paraId="0E8417D9" w14:textId="003EE09D" w:rsidR="00A64EDA" w:rsidRPr="006E65F4" w:rsidRDefault="00A64EDA" w:rsidP="00F209A2">
      <w:pPr>
        <w:spacing w:after="0"/>
        <w:ind w:left="720" w:right="1080"/>
        <w:rPr>
          <w:rFonts w:asciiTheme="minorHAnsi" w:hAnsiTheme="minorHAnsi" w:cstheme="minorHAnsi"/>
        </w:rPr>
      </w:pPr>
      <w:r w:rsidRPr="006E65F4">
        <w:rPr>
          <w:rFonts w:asciiTheme="minorHAnsi" w:hAnsiTheme="minorHAnsi" w:cstheme="minorHAnsi"/>
        </w:rPr>
        <w:t xml:space="preserve">The term of appointment to a professional staff position is at the will and </w:t>
      </w:r>
      <w:r w:rsidRPr="00DA2FF8">
        <w:rPr>
          <w:rFonts w:asciiTheme="minorHAnsi" w:hAnsiTheme="minorHAnsi" w:cstheme="minorHAnsi"/>
        </w:rPr>
        <w:t>pleasure</w:t>
      </w:r>
      <w:r w:rsidR="00DA2FF8">
        <w:rPr>
          <w:rFonts w:asciiTheme="minorHAnsi" w:hAnsiTheme="minorHAnsi" w:cstheme="minorHAnsi"/>
        </w:rPr>
        <w:t xml:space="preserve"> </w:t>
      </w:r>
      <w:r w:rsidRPr="006E65F4">
        <w:rPr>
          <w:rFonts w:asciiTheme="minorHAnsi" w:hAnsiTheme="minorHAnsi" w:cstheme="minorHAnsi"/>
        </w:rPr>
        <w:t>of the employing official and subject to the overall requirements of the University and the satisfactory performance of each appointee.</w:t>
      </w:r>
      <w:r w:rsidR="00ED018E" w:rsidRPr="006E65F4">
        <w:rPr>
          <w:rFonts w:asciiTheme="minorHAnsi" w:hAnsiTheme="minorHAnsi" w:cstheme="minorHAnsi"/>
        </w:rPr>
        <w:t xml:space="preserve"> </w:t>
      </w:r>
      <w:r w:rsidRPr="006E65F4">
        <w:rPr>
          <w:rFonts w:asciiTheme="minorHAnsi" w:hAnsiTheme="minorHAnsi" w:cstheme="minorHAnsi"/>
        </w:rPr>
        <w:t xml:space="preserve">There is no probationary period nor attainment of </w:t>
      </w:r>
      <w:r w:rsidRPr="006E65F4">
        <w:rPr>
          <w:rFonts w:asciiTheme="minorHAnsi" w:hAnsiTheme="minorHAnsi" w:cstheme="minorHAnsi"/>
        </w:rPr>
        <w:lastRenderedPageBreak/>
        <w:t>permanent employment status for persons appointed t</w:t>
      </w:r>
      <w:r w:rsidR="001E3DF8">
        <w:rPr>
          <w:rFonts w:asciiTheme="minorHAnsi" w:hAnsiTheme="minorHAnsi" w:cstheme="minorHAnsi"/>
        </w:rPr>
        <w:t>o Professional Staff positions.</w:t>
      </w:r>
    </w:p>
    <w:p w14:paraId="7C93A36A" w14:textId="77777777" w:rsidR="00A64EDA" w:rsidRPr="006E65F4" w:rsidRDefault="00A64EDA" w:rsidP="00F209A2">
      <w:pPr>
        <w:spacing w:after="0"/>
        <w:ind w:left="720" w:right="1080"/>
        <w:rPr>
          <w:rFonts w:asciiTheme="minorHAnsi" w:hAnsiTheme="minorHAnsi" w:cstheme="minorHAnsi"/>
        </w:rPr>
      </w:pPr>
    </w:p>
    <w:p w14:paraId="5744A42C" w14:textId="454C5531" w:rsidR="003E7816" w:rsidRPr="006E65F4" w:rsidRDefault="00DA2FF8" w:rsidP="00F209A2">
      <w:pPr>
        <w:spacing w:after="0"/>
        <w:ind w:left="720" w:right="1080"/>
        <w:rPr>
          <w:rFonts w:ascii="Calibri" w:hAnsi="Calibri" w:cs="Calibri"/>
        </w:rPr>
      </w:pPr>
      <w:r>
        <w:rPr>
          <w:rFonts w:asciiTheme="minorHAnsi" w:hAnsiTheme="minorHAnsi" w:cstheme="minorHAnsi"/>
        </w:rPr>
        <w:t>As a Professional Staff G</w:t>
      </w:r>
      <w:r w:rsidR="00A64EDA" w:rsidRPr="006E65F4">
        <w:rPr>
          <w:rFonts w:asciiTheme="minorHAnsi" w:hAnsiTheme="minorHAnsi" w:cstheme="minorHAnsi"/>
        </w:rPr>
        <w:t>r</w:t>
      </w:r>
      <w:r w:rsidR="00B06457">
        <w:rPr>
          <w:rFonts w:asciiTheme="minorHAnsi" w:hAnsiTheme="minorHAnsi" w:cstheme="minorHAnsi"/>
        </w:rPr>
        <w:t>ade ___</w:t>
      </w:r>
      <w:r w:rsidR="00A64EDA" w:rsidRPr="006E65F4">
        <w:rPr>
          <w:rFonts w:asciiTheme="minorHAnsi" w:hAnsiTheme="minorHAnsi" w:cstheme="minorHAnsi"/>
        </w:rPr>
        <w:t xml:space="preserve"> employee, your sick time off will accrue at 8 hours per month and your vacation time o</w:t>
      </w:r>
      <w:r>
        <w:rPr>
          <w:rFonts w:asciiTheme="minorHAnsi" w:hAnsiTheme="minorHAnsi" w:cstheme="minorHAnsi"/>
        </w:rPr>
        <w:t xml:space="preserve">ff will accrue at ______ </w:t>
      </w:r>
      <w:r w:rsidR="00A64EDA" w:rsidRPr="006E65F4">
        <w:rPr>
          <w:rFonts w:asciiTheme="minorHAnsi" w:hAnsiTheme="minorHAnsi" w:cstheme="minorHAnsi"/>
        </w:rPr>
        <w:t>hours</w:t>
      </w:r>
      <w:r w:rsidR="00DE7E00">
        <w:rPr>
          <w:rFonts w:asciiTheme="minorHAnsi" w:hAnsiTheme="minorHAnsi" w:cstheme="minorHAnsi"/>
        </w:rPr>
        <w:t xml:space="preserve"> per month, in addition to </w:t>
      </w:r>
      <w:r w:rsidR="00A64EDA" w:rsidRPr="006E65F4">
        <w:rPr>
          <w:rFonts w:asciiTheme="minorHAnsi" w:hAnsiTheme="minorHAnsi" w:cstheme="minorHAnsi"/>
        </w:rPr>
        <w:t xml:space="preserve">ten paid holidays and one personal holiday per year.  You </w:t>
      </w:r>
      <w:r w:rsidR="00A64EDA" w:rsidRPr="006E65F4">
        <w:rPr>
          <w:rFonts w:ascii="Calibri" w:hAnsi="Calibri" w:cs="Calibri"/>
        </w:rPr>
        <w:t xml:space="preserve">will also participate in the University </w:t>
      </w:r>
      <w:proofErr w:type="gramStart"/>
      <w:r w:rsidR="00A64EDA" w:rsidRPr="006E65F4">
        <w:rPr>
          <w:rFonts w:ascii="Calibri" w:hAnsi="Calibri" w:cs="Calibri"/>
        </w:rPr>
        <w:t>of</w:t>
      </w:r>
      <w:proofErr w:type="gramEnd"/>
      <w:r w:rsidR="00A64EDA" w:rsidRPr="006E65F4">
        <w:rPr>
          <w:rFonts w:ascii="Calibri" w:hAnsi="Calibri" w:cs="Calibri"/>
        </w:rPr>
        <w:t xml:space="preserve"> Washington Retirement Plan (UWRP), and have an opportunity to enroll in a variety of medical and other insurance plans. Information about </w:t>
      </w:r>
      <w:r w:rsidR="00DE7E00">
        <w:rPr>
          <w:rFonts w:ascii="Calibri" w:hAnsi="Calibri" w:cs="Calibri"/>
        </w:rPr>
        <w:t xml:space="preserve">these benefits </w:t>
      </w:r>
      <w:r w:rsidR="00354870">
        <w:rPr>
          <w:rFonts w:ascii="Calibri" w:hAnsi="Calibri" w:cs="Calibri"/>
        </w:rPr>
        <w:t xml:space="preserve">and </w:t>
      </w:r>
      <w:r w:rsidR="00354870">
        <w:rPr>
          <w:rFonts w:ascii="Calibri" w:hAnsi="Calibri" w:cs="Calibri"/>
        </w:rPr>
        <w:lastRenderedPageBreak/>
        <w:t xml:space="preserve">the </w:t>
      </w:r>
      <w:r w:rsidR="00354870" w:rsidRPr="006E65F4">
        <w:rPr>
          <w:rFonts w:ascii="Calibri" w:hAnsi="Calibri" w:cs="Calibri"/>
        </w:rPr>
        <w:t>New Em</w:t>
      </w:r>
      <w:r w:rsidR="00354870">
        <w:rPr>
          <w:rFonts w:ascii="Calibri" w:hAnsi="Calibri" w:cs="Calibri"/>
        </w:rPr>
        <w:t xml:space="preserve">ployee Orientation Introduction </w:t>
      </w:r>
      <w:r w:rsidR="00DE7E00">
        <w:rPr>
          <w:rFonts w:ascii="Calibri" w:hAnsi="Calibri" w:cs="Calibri"/>
        </w:rPr>
        <w:t>can be found at</w:t>
      </w:r>
      <w:r w:rsidR="001E3DF8">
        <w:rPr>
          <w:rFonts w:ascii="Calibri" w:hAnsi="Calibri" w:cs="Calibri"/>
        </w:rPr>
        <w:t xml:space="preserve">: </w:t>
      </w:r>
      <w:hyperlink r:id="rId10" w:history="1">
        <w:r w:rsidR="00DE7E00" w:rsidRPr="00272DD6">
          <w:rPr>
            <w:rStyle w:val="Hyperlink"/>
            <w:rFonts w:ascii="Calibri" w:hAnsi="Calibri" w:cs="Calibri"/>
          </w:rPr>
          <w:t>https://hr.u</w:t>
        </w:r>
        <w:r w:rsidR="00DE7E00" w:rsidRPr="00272DD6">
          <w:rPr>
            <w:rStyle w:val="Hyperlink"/>
            <w:rFonts w:ascii="Calibri" w:hAnsi="Calibri" w:cs="Calibri"/>
          </w:rPr>
          <w:t>w</w:t>
        </w:r>
        <w:r w:rsidR="00DE7E00" w:rsidRPr="00272DD6">
          <w:rPr>
            <w:rStyle w:val="Hyperlink"/>
            <w:rFonts w:ascii="Calibri" w:hAnsi="Calibri" w:cs="Calibri"/>
          </w:rPr>
          <w:t>.edu/benefits/</w:t>
        </w:r>
      </w:hyperlink>
      <w:r w:rsidR="00354870">
        <w:rPr>
          <w:rFonts w:ascii="Calibri" w:hAnsi="Calibri" w:cs="Calibri"/>
        </w:rPr>
        <w:t xml:space="preserve">, and </w:t>
      </w:r>
      <w:hyperlink r:id="rId11" w:history="1">
        <w:r w:rsidR="001E3DF8">
          <w:rPr>
            <w:rStyle w:val="Hyperlink"/>
            <w:rFonts w:ascii="Calibri" w:hAnsi="Calibri" w:cs="Calibri"/>
          </w:rPr>
          <w:t>https://hr.uw.edu/talent/onboarding/new-employee-onboarding/</w:t>
        </w:r>
      </w:hyperlink>
      <w:r w:rsidR="00354870">
        <w:rPr>
          <w:rFonts w:ascii="Calibri" w:hAnsi="Calibri" w:cs="Calibri"/>
        </w:rPr>
        <w:t>.</w:t>
      </w:r>
    </w:p>
    <w:p w14:paraId="29887778" w14:textId="12B275EF" w:rsidR="00A64EDA" w:rsidRPr="006E65F4" w:rsidRDefault="00A64EDA" w:rsidP="001E3DF8">
      <w:pPr>
        <w:spacing w:after="0"/>
        <w:ind w:left="720" w:right="1080"/>
        <w:rPr>
          <w:rFonts w:ascii="Calibri" w:hAnsi="Calibri" w:cs="Calibri"/>
        </w:rPr>
      </w:pPr>
    </w:p>
    <w:p w14:paraId="5082B1C8" w14:textId="36B3F725" w:rsidR="00A5224D" w:rsidRDefault="001E3DF8" w:rsidP="00354870">
      <w:pPr>
        <w:spacing w:after="0"/>
        <w:ind w:left="720" w:right="1080"/>
        <w:rPr>
          <w:rFonts w:ascii="Calibri" w:hAnsi="Calibri" w:cs="Calibri"/>
        </w:rPr>
      </w:pPr>
      <w:r>
        <w:rPr>
          <w:rFonts w:ascii="Calibri" w:hAnsi="Calibri" w:cs="Calibri"/>
          <w:color w:val="FF0000"/>
        </w:rPr>
        <w:t>U</w:t>
      </w:r>
      <w:r w:rsidR="00A5224D" w:rsidRPr="00A5224D">
        <w:rPr>
          <w:rFonts w:ascii="Calibri" w:hAnsi="Calibri" w:cs="Calibri"/>
          <w:color w:val="FF0000"/>
        </w:rPr>
        <w:t>se the verbiage in the brackets if applicable</w:t>
      </w:r>
    </w:p>
    <w:p w14:paraId="26DFA123" w14:textId="69762EE6" w:rsidR="005F1C9B" w:rsidRPr="00DA2FF8" w:rsidRDefault="00A5224D" w:rsidP="00354870">
      <w:pPr>
        <w:spacing w:after="0"/>
        <w:ind w:left="720" w:right="1080"/>
        <w:rPr>
          <w:rFonts w:asciiTheme="minorHAnsi" w:hAnsiTheme="minorHAnsi" w:cstheme="minorHAnsi"/>
        </w:rPr>
      </w:pPr>
      <w:r>
        <w:rPr>
          <w:rFonts w:ascii="Calibri" w:hAnsi="Calibri" w:cs="Calibri"/>
        </w:rPr>
        <w:t>[</w:t>
      </w:r>
      <w:r w:rsidR="00A64EDA" w:rsidRPr="00DA2FF8">
        <w:rPr>
          <w:rFonts w:ascii="Calibri" w:hAnsi="Calibri" w:cs="Calibri"/>
        </w:rPr>
        <w:t xml:space="preserve">This offer includes a relocation lump sum incentive </w:t>
      </w:r>
      <w:r w:rsidR="00B06457" w:rsidRPr="00DA2FF8">
        <w:rPr>
          <w:rFonts w:ascii="Calibri" w:hAnsi="Calibri" w:cs="Calibri"/>
        </w:rPr>
        <w:t>payment in the amount of __________</w:t>
      </w:r>
      <w:r w:rsidR="001E3DF8">
        <w:rPr>
          <w:rFonts w:ascii="Calibri" w:hAnsi="Calibri" w:cs="Calibri"/>
        </w:rPr>
        <w:t xml:space="preserve">. </w:t>
      </w:r>
      <w:r w:rsidR="00A64EDA" w:rsidRPr="00DA2FF8">
        <w:rPr>
          <w:rFonts w:ascii="Calibri" w:hAnsi="Calibri" w:cs="Calibri"/>
        </w:rPr>
        <w:t>The lump sum moving incentive will be paid ou</w:t>
      </w:r>
      <w:r w:rsidR="00A64EDA" w:rsidRPr="00DA2FF8">
        <w:rPr>
          <w:rFonts w:asciiTheme="minorHAnsi" w:hAnsiTheme="minorHAnsi" w:cstheme="minorHAnsi"/>
        </w:rPr>
        <w:t>t within the fir</w:t>
      </w:r>
      <w:r w:rsidR="001E3DF8">
        <w:rPr>
          <w:rFonts w:asciiTheme="minorHAnsi" w:hAnsiTheme="minorHAnsi" w:cstheme="minorHAnsi"/>
        </w:rPr>
        <w:t xml:space="preserve">st month of active employment. </w:t>
      </w:r>
      <w:r w:rsidR="00A64EDA" w:rsidRPr="00DA2FF8">
        <w:rPr>
          <w:rFonts w:asciiTheme="minorHAnsi" w:hAnsiTheme="minorHAnsi" w:cstheme="minorHAnsi"/>
        </w:rPr>
        <w:t xml:space="preserve">Acceptance of this offer confirms your understanding that the full amount of the relocation incentive payment must be repaid to the </w:t>
      </w:r>
      <w:r w:rsidR="00A64EDA" w:rsidRPr="00DA2FF8">
        <w:rPr>
          <w:rFonts w:asciiTheme="minorHAnsi" w:hAnsiTheme="minorHAnsi" w:cstheme="minorHAnsi"/>
        </w:rPr>
        <w:lastRenderedPageBreak/>
        <w:t>University, if within one year of the date of your appointment you voluntarily terminate University employment, or if you engage in behavior that makes termin</w:t>
      </w:r>
      <w:r w:rsidR="001E3DF8">
        <w:rPr>
          <w:rFonts w:asciiTheme="minorHAnsi" w:hAnsiTheme="minorHAnsi" w:cstheme="minorHAnsi"/>
        </w:rPr>
        <w:t xml:space="preserve">ation of employment necessary. </w:t>
      </w:r>
      <w:r w:rsidR="00A64EDA" w:rsidRPr="00DA2FF8">
        <w:rPr>
          <w:rFonts w:asciiTheme="minorHAnsi" w:hAnsiTheme="minorHAnsi" w:cstheme="minorHAnsi"/>
        </w:rPr>
        <w:t>In addition, acceptance of this offer may have tax consequences for you, and necessary payroll</w:t>
      </w:r>
      <w:r>
        <w:rPr>
          <w:rFonts w:asciiTheme="minorHAnsi" w:hAnsiTheme="minorHAnsi" w:cstheme="minorHAnsi"/>
        </w:rPr>
        <w:t xml:space="preserve"> deductions will be </w:t>
      </w:r>
      <w:r w:rsidR="00A64EDA" w:rsidRPr="00DA2FF8">
        <w:rPr>
          <w:rFonts w:asciiTheme="minorHAnsi" w:hAnsiTheme="minorHAnsi" w:cstheme="minorHAnsi"/>
        </w:rPr>
        <w:t>taken from the</w:t>
      </w:r>
      <w:r w:rsidR="001E3DF8">
        <w:rPr>
          <w:rFonts w:asciiTheme="minorHAnsi" w:hAnsiTheme="minorHAnsi" w:cstheme="minorHAnsi"/>
        </w:rPr>
        <w:t xml:space="preserve"> relocation incentive payment. </w:t>
      </w:r>
      <w:r w:rsidR="00A64EDA" w:rsidRPr="00DA2FF8">
        <w:rPr>
          <w:rFonts w:asciiTheme="minorHAnsi" w:hAnsiTheme="minorHAnsi" w:cstheme="minorHAnsi"/>
        </w:rPr>
        <w:t>If you have questions about the tax implications of the relocation incentive payment, you may wish to consult a tax professional for advice.</w:t>
      </w:r>
      <w:r w:rsidR="00354870" w:rsidRPr="00DA2FF8">
        <w:rPr>
          <w:rFonts w:asciiTheme="minorHAnsi" w:hAnsiTheme="minorHAnsi" w:cstheme="minorHAnsi"/>
        </w:rPr>
        <w:t xml:space="preserve">  </w:t>
      </w:r>
      <w:r w:rsidR="005F1C9B" w:rsidRPr="00DA2FF8">
        <w:rPr>
          <w:rFonts w:asciiTheme="minorHAnsi" w:hAnsiTheme="minorHAnsi" w:cstheme="minorHAnsi"/>
        </w:rPr>
        <w:t xml:space="preserve">In addition to the lump sum moving incentive, this offer includes reimbursement for </w:t>
      </w:r>
      <w:r w:rsidR="005F1C9B" w:rsidRPr="00DA2FF8">
        <w:rPr>
          <w:rFonts w:asciiTheme="minorHAnsi" w:hAnsiTheme="minorHAnsi" w:cstheme="minorHAnsi"/>
        </w:rPr>
        <w:lastRenderedPageBreak/>
        <w:t xml:space="preserve">travel expenses for you for </w:t>
      </w:r>
      <w:r w:rsidR="00B06457" w:rsidRPr="00DA2FF8">
        <w:rPr>
          <w:rFonts w:asciiTheme="minorHAnsi" w:hAnsiTheme="minorHAnsi" w:cstheme="minorHAnsi"/>
        </w:rPr>
        <w:t>__________</w:t>
      </w:r>
      <w:r w:rsidR="005F1C9B" w:rsidRPr="00DA2FF8">
        <w:rPr>
          <w:rFonts w:asciiTheme="minorHAnsi" w:hAnsiTheme="minorHAnsi" w:cstheme="minorHAnsi"/>
        </w:rPr>
        <w:t xml:space="preserve"> visits prior to your move</w:t>
      </w:r>
      <w:r w:rsidR="00354870" w:rsidRPr="00DA2FF8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]</w:t>
      </w:r>
    </w:p>
    <w:p w14:paraId="1209DA4F" w14:textId="77777777" w:rsidR="00A64EDA" w:rsidRPr="005F1C9B" w:rsidRDefault="00A64EDA" w:rsidP="00F209A2">
      <w:pPr>
        <w:spacing w:after="0"/>
        <w:ind w:left="720" w:right="1080"/>
        <w:rPr>
          <w:rFonts w:asciiTheme="minorHAnsi" w:hAnsiTheme="minorHAnsi" w:cstheme="minorHAnsi"/>
        </w:rPr>
      </w:pPr>
    </w:p>
    <w:p w14:paraId="07022001" w14:textId="65AFEA35" w:rsidR="00A64EDA" w:rsidRPr="006E65F4" w:rsidRDefault="00A64EDA" w:rsidP="00F209A2">
      <w:pPr>
        <w:spacing w:after="0"/>
        <w:ind w:left="720" w:right="1080"/>
        <w:rPr>
          <w:rFonts w:asciiTheme="minorHAnsi" w:hAnsiTheme="minorHAnsi" w:cstheme="minorHAnsi"/>
        </w:rPr>
      </w:pPr>
      <w:r w:rsidRPr="005F1C9B">
        <w:rPr>
          <w:rFonts w:asciiTheme="minorHAnsi" w:hAnsiTheme="minorHAnsi" w:cstheme="minorHAnsi"/>
        </w:rPr>
        <w:t>We are eager to have you involved in shaping the UW Facilities organization of the future.  Your skills and experience will be invaluable in addressing</w:t>
      </w:r>
      <w:r w:rsidRPr="006E65F4">
        <w:rPr>
          <w:rFonts w:asciiTheme="minorHAnsi" w:hAnsiTheme="minorHAnsi" w:cstheme="minorHAnsi"/>
        </w:rPr>
        <w:t xml:space="preserve"> the challen</w:t>
      </w:r>
      <w:r w:rsidR="001E3DF8">
        <w:rPr>
          <w:rFonts w:asciiTheme="minorHAnsi" w:hAnsiTheme="minorHAnsi" w:cstheme="minorHAnsi"/>
        </w:rPr>
        <w:t xml:space="preserve">ges and opportunities we face. </w:t>
      </w:r>
      <w:bookmarkStart w:id="0" w:name="_GoBack"/>
      <w:bookmarkEnd w:id="0"/>
      <w:r w:rsidRPr="006E65F4">
        <w:rPr>
          <w:rFonts w:asciiTheme="minorHAnsi" w:hAnsiTheme="minorHAnsi" w:cstheme="minorHAnsi"/>
        </w:rPr>
        <w:t>Please do not hesitate to contact me if you have any further questions.</w:t>
      </w:r>
    </w:p>
    <w:p w14:paraId="779268C1" w14:textId="77777777" w:rsidR="00A64EDA" w:rsidRPr="006E65F4" w:rsidRDefault="00A64EDA" w:rsidP="00F209A2">
      <w:pPr>
        <w:spacing w:after="0"/>
        <w:ind w:left="720" w:right="1080"/>
        <w:rPr>
          <w:rFonts w:asciiTheme="minorHAnsi" w:hAnsiTheme="minorHAnsi" w:cstheme="minorHAnsi"/>
        </w:rPr>
      </w:pPr>
    </w:p>
    <w:p w14:paraId="46C99C43" w14:textId="566272AF" w:rsidR="00A64EDA" w:rsidRDefault="00A64EDA" w:rsidP="00F209A2">
      <w:pPr>
        <w:spacing w:after="0"/>
        <w:ind w:left="720" w:right="1080"/>
        <w:rPr>
          <w:rFonts w:asciiTheme="minorHAnsi" w:hAnsiTheme="minorHAnsi" w:cstheme="minorHAnsi"/>
        </w:rPr>
      </w:pPr>
    </w:p>
    <w:p w14:paraId="19D68E5A" w14:textId="77777777" w:rsidR="006E65F4" w:rsidRPr="006E65F4" w:rsidRDefault="006E65F4" w:rsidP="00F209A2">
      <w:pPr>
        <w:spacing w:after="0"/>
        <w:ind w:left="720" w:right="1080"/>
        <w:rPr>
          <w:rFonts w:asciiTheme="minorHAnsi" w:hAnsiTheme="minorHAnsi" w:cstheme="minorHAnsi"/>
        </w:rPr>
      </w:pPr>
    </w:p>
    <w:p w14:paraId="3F7CA2C3" w14:textId="77777777" w:rsidR="00980F17" w:rsidRPr="006E65F4" w:rsidRDefault="00A64EDA" w:rsidP="00F209A2">
      <w:pPr>
        <w:spacing w:after="0"/>
        <w:ind w:left="720" w:right="1080"/>
        <w:rPr>
          <w:rFonts w:asciiTheme="minorHAnsi" w:hAnsiTheme="minorHAnsi" w:cstheme="minorHAnsi"/>
        </w:rPr>
      </w:pPr>
      <w:r w:rsidRPr="006E65F4">
        <w:rPr>
          <w:rFonts w:asciiTheme="minorHAnsi" w:hAnsiTheme="minorHAnsi" w:cstheme="minorHAnsi"/>
        </w:rPr>
        <w:t xml:space="preserve">Sincerely, </w:t>
      </w:r>
    </w:p>
    <w:p w14:paraId="2B7CE650" w14:textId="77777777" w:rsidR="00A64EDA" w:rsidRPr="006E65F4" w:rsidRDefault="00A64EDA" w:rsidP="00F209A2">
      <w:pPr>
        <w:spacing w:after="0"/>
        <w:ind w:left="720" w:right="1080"/>
        <w:rPr>
          <w:rFonts w:asciiTheme="minorHAnsi" w:hAnsiTheme="minorHAnsi" w:cstheme="minorHAnsi"/>
        </w:rPr>
      </w:pPr>
    </w:p>
    <w:p w14:paraId="719C4BDF" w14:textId="77777777" w:rsidR="00A64EDA" w:rsidRPr="006E65F4" w:rsidRDefault="00A64EDA" w:rsidP="00F209A2">
      <w:pPr>
        <w:spacing w:after="0"/>
        <w:ind w:left="720" w:right="1080"/>
        <w:rPr>
          <w:rFonts w:asciiTheme="minorHAnsi" w:hAnsiTheme="minorHAnsi" w:cstheme="minorHAnsi"/>
        </w:rPr>
      </w:pPr>
    </w:p>
    <w:p w14:paraId="1417AECA" w14:textId="77777777" w:rsidR="00A64EDA" w:rsidRPr="006E65F4" w:rsidRDefault="00A64EDA" w:rsidP="00F209A2">
      <w:pPr>
        <w:spacing w:after="0"/>
        <w:ind w:left="720" w:right="1080"/>
        <w:rPr>
          <w:rFonts w:asciiTheme="minorHAnsi" w:hAnsiTheme="minorHAnsi" w:cstheme="minorHAnsi"/>
        </w:rPr>
      </w:pPr>
    </w:p>
    <w:p w14:paraId="517A9112" w14:textId="5D63663E" w:rsidR="00ED018E" w:rsidRPr="006E65F4" w:rsidRDefault="00B06457" w:rsidP="00B06457">
      <w:pPr>
        <w:spacing w:after="0"/>
        <w:ind w:left="720" w:righ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Hiring Manager Name and Title</w:t>
      </w:r>
    </w:p>
    <w:p w14:paraId="634DD5DB" w14:textId="3C123010" w:rsidR="00ED018E" w:rsidRPr="006E65F4" w:rsidRDefault="00ED018E" w:rsidP="00F209A2">
      <w:pPr>
        <w:spacing w:after="0"/>
        <w:ind w:left="720" w:right="1080"/>
        <w:rPr>
          <w:rFonts w:asciiTheme="minorHAnsi" w:hAnsiTheme="minorHAnsi" w:cstheme="minorHAnsi"/>
        </w:rPr>
      </w:pPr>
    </w:p>
    <w:p w14:paraId="20CAB92B" w14:textId="1C2E7AEB" w:rsidR="00ED018E" w:rsidRPr="006E65F4" w:rsidRDefault="00ED018E" w:rsidP="00F209A2">
      <w:pPr>
        <w:spacing w:after="0"/>
        <w:ind w:left="720" w:right="1080"/>
        <w:rPr>
          <w:rFonts w:asciiTheme="minorHAnsi" w:hAnsiTheme="minorHAnsi" w:cstheme="minorHAnsi"/>
        </w:rPr>
      </w:pPr>
    </w:p>
    <w:p w14:paraId="10DDEB9E" w14:textId="77777777" w:rsidR="00ED018E" w:rsidRPr="006E65F4" w:rsidRDefault="00ED018E" w:rsidP="00F209A2">
      <w:pPr>
        <w:pStyle w:val="NormalWeb"/>
        <w:shd w:val="clear" w:color="auto" w:fill="FFFFFF"/>
        <w:spacing w:before="0" w:beforeAutospacing="0" w:after="120" w:afterAutospacing="0"/>
        <w:ind w:left="720" w:right="1080"/>
        <w:jc w:val="both"/>
        <w:rPr>
          <w:rFonts w:asciiTheme="minorHAnsi" w:eastAsia="Cambria" w:hAnsiTheme="minorHAnsi" w:cstheme="minorHAnsi"/>
        </w:rPr>
      </w:pPr>
      <w:r w:rsidRPr="006E65F4">
        <w:rPr>
          <w:rFonts w:asciiTheme="minorHAnsi" w:eastAsia="Cambria" w:hAnsiTheme="minorHAnsi" w:cstheme="minorHAnsi"/>
        </w:rPr>
        <w:t>Accepted:</w:t>
      </w:r>
    </w:p>
    <w:p w14:paraId="2CA4BEE7" w14:textId="77777777" w:rsidR="00ED018E" w:rsidRPr="006E65F4" w:rsidRDefault="00ED018E" w:rsidP="00F209A2">
      <w:pPr>
        <w:pStyle w:val="NormalWeb"/>
        <w:shd w:val="clear" w:color="auto" w:fill="FFFFFF"/>
        <w:spacing w:after="120" w:afterAutospacing="0"/>
        <w:ind w:left="720" w:right="1080"/>
        <w:jc w:val="both"/>
        <w:rPr>
          <w:rFonts w:asciiTheme="minorHAnsi" w:eastAsia="Cambria" w:hAnsiTheme="minorHAnsi" w:cstheme="minorHAnsi"/>
        </w:rPr>
      </w:pPr>
    </w:p>
    <w:p w14:paraId="473C67BA" w14:textId="098092DC" w:rsidR="00ED018E" w:rsidRPr="006E65F4" w:rsidRDefault="00ED018E" w:rsidP="00F209A2">
      <w:pPr>
        <w:pStyle w:val="NormalWeb"/>
        <w:shd w:val="clear" w:color="auto" w:fill="FFFFFF"/>
        <w:spacing w:after="120" w:afterAutospacing="0"/>
        <w:ind w:left="720" w:right="1080"/>
        <w:jc w:val="both"/>
        <w:rPr>
          <w:rFonts w:asciiTheme="minorHAnsi" w:eastAsia="Cambria" w:hAnsiTheme="minorHAnsi" w:cstheme="minorHAnsi"/>
        </w:rPr>
      </w:pPr>
      <w:r w:rsidRPr="006E65F4">
        <w:rPr>
          <w:rFonts w:asciiTheme="minorHAnsi" w:eastAsia="Cambria" w:hAnsiTheme="minorHAnsi" w:cstheme="minorHAnsi"/>
        </w:rPr>
        <w:t>______</w:t>
      </w:r>
      <w:r w:rsidR="00F209A2">
        <w:rPr>
          <w:rFonts w:asciiTheme="minorHAnsi" w:eastAsia="Cambria" w:hAnsiTheme="minorHAnsi" w:cstheme="minorHAnsi"/>
        </w:rPr>
        <w:t>______________________</w:t>
      </w:r>
      <w:r w:rsidRPr="006E65F4">
        <w:rPr>
          <w:rFonts w:asciiTheme="minorHAnsi" w:eastAsia="Cambria" w:hAnsiTheme="minorHAnsi" w:cstheme="minorHAnsi"/>
        </w:rPr>
        <w:t>_____</w:t>
      </w:r>
      <w:r w:rsidRPr="006E65F4">
        <w:rPr>
          <w:rFonts w:asciiTheme="minorHAnsi" w:eastAsia="Cambria" w:hAnsiTheme="minorHAnsi" w:cstheme="minorHAnsi"/>
        </w:rPr>
        <w:tab/>
      </w:r>
      <w:r w:rsidRPr="006E65F4">
        <w:rPr>
          <w:rFonts w:asciiTheme="minorHAnsi" w:eastAsia="Cambria" w:hAnsiTheme="minorHAnsi" w:cstheme="minorHAnsi"/>
        </w:rPr>
        <w:tab/>
      </w:r>
      <w:r w:rsidRPr="006E65F4">
        <w:rPr>
          <w:rFonts w:asciiTheme="minorHAnsi" w:eastAsia="Cambria" w:hAnsiTheme="minorHAnsi" w:cstheme="minorHAnsi"/>
        </w:rPr>
        <w:tab/>
        <w:t>_________</w:t>
      </w:r>
      <w:r w:rsidR="00F209A2">
        <w:rPr>
          <w:rFonts w:asciiTheme="minorHAnsi" w:eastAsia="Cambria" w:hAnsiTheme="minorHAnsi" w:cstheme="minorHAnsi"/>
        </w:rPr>
        <w:t>_______</w:t>
      </w:r>
      <w:r w:rsidRPr="006E65F4">
        <w:rPr>
          <w:rFonts w:asciiTheme="minorHAnsi" w:eastAsia="Cambria" w:hAnsiTheme="minorHAnsi" w:cstheme="minorHAnsi"/>
        </w:rPr>
        <w:t>___________</w:t>
      </w:r>
    </w:p>
    <w:p w14:paraId="7364332B" w14:textId="06496540" w:rsidR="00ED018E" w:rsidRPr="006E65F4" w:rsidRDefault="00B06457" w:rsidP="00F209A2">
      <w:pPr>
        <w:pStyle w:val="NormalWeb"/>
        <w:shd w:val="clear" w:color="auto" w:fill="FFFFFF"/>
        <w:spacing w:before="0" w:beforeAutospacing="0" w:after="120" w:afterAutospacing="0"/>
        <w:ind w:left="720" w:right="1080"/>
        <w:jc w:val="both"/>
        <w:rPr>
          <w:rFonts w:asciiTheme="minorHAnsi" w:eastAsia="Cambria" w:hAnsiTheme="minorHAnsi" w:cstheme="minorHAnsi"/>
        </w:rPr>
      </w:pPr>
      <w:r>
        <w:rPr>
          <w:rFonts w:asciiTheme="minorHAnsi" w:eastAsia="Cambria" w:hAnsiTheme="minorHAnsi" w:cstheme="minorHAnsi"/>
        </w:rPr>
        <w:t>Candidate</w:t>
      </w:r>
      <w:r w:rsidR="00ED018E" w:rsidRPr="006E65F4">
        <w:rPr>
          <w:rFonts w:asciiTheme="minorHAnsi" w:eastAsia="Cambria" w:hAnsiTheme="minorHAnsi" w:cstheme="minorHAnsi"/>
        </w:rPr>
        <w:tab/>
      </w:r>
      <w:r w:rsidR="00ED018E" w:rsidRPr="006E65F4">
        <w:rPr>
          <w:rFonts w:asciiTheme="minorHAnsi" w:eastAsia="Cambria" w:hAnsiTheme="minorHAnsi" w:cstheme="minorHAnsi"/>
        </w:rPr>
        <w:tab/>
      </w:r>
      <w:r w:rsidR="00ED018E" w:rsidRPr="006E65F4">
        <w:rPr>
          <w:rFonts w:asciiTheme="minorHAnsi" w:eastAsia="Cambria" w:hAnsiTheme="minorHAnsi" w:cstheme="minorHAnsi"/>
        </w:rPr>
        <w:tab/>
      </w:r>
      <w:r w:rsidR="00ED018E" w:rsidRPr="006E65F4">
        <w:rPr>
          <w:rFonts w:asciiTheme="minorHAnsi" w:eastAsia="Cambria" w:hAnsiTheme="minorHAnsi" w:cstheme="minorHAnsi"/>
        </w:rPr>
        <w:tab/>
      </w:r>
      <w:r w:rsidR="00ED018E" w:rsidRPr="006E65F4">
        <w:rPr>
          <w:rFonts w:asciiTheme="minorHAnsi" w:eastAsia="Cambria" w:hAnsiTheme="minorHAnsi" w:cstheme="minorHAnsi"/>
        </w:rPr>
        <w:tab/>
      </w:r>
      <w:r w:rsidR="00ED018E" w:rsidRPr="006E65F4">
        <w:rPr>
          <w:rFonts w:asciiTheme="minorHAnsi" w:eastAsia="Cambria" w:hAnsiTheme="minorHAnsi" w:cstheme="minorHAnsi"/>
        </w:rPr>
        <w:tab/>
        <w:t>Date</w:t>
      </w:r>
    </w:p>
    <w:p w14:paraId="660BE856" w14:textId="77777777" w:rsidR="00ED018E" w:rsidRPr="006E65F4" w:rsidRDefault="00ED018E" w:rsidP="00F209A2">
      <w:pPr>
        <w:pStyle w:val="NormalWeb"/>
        <w:shd w:val="clear" w:color="auto" w:fill="FFFFFF"/>
        <w:spacing w:before="0" w:beforeAutospacing="0" w:after="225" w:afterAutospacing="0"/>
        <w:ind w:left="720" w:right="1080"/>
        <w:jc w:val="both"/>
        <w:rPr>
          <w:rFonts w:asciiTheme="minorHAnsi" w:eastAsia="Cambria" w:hAnsiTheme="minorHAnsi" w:cstheme="minorHAnsi"/>
        </w:rPr>
      </w:pPr>
    </w:p>
    <w:p w14:paraId="71DD24D9" w14:textId="77777777" w:rsidR="00ED018E" w:rsidRPr="006E65F4" w:rsidRDefault="00ED018E" w:rsidP="00F209A2">
      <w:pPr>
        <w:pStyle w:val="NormalWeb"/>
        <w:shd w:val="clear" w:color="auto" w:fill="FFFFFF"/>
        <w:spacing w:before="0" w:beforeAutospacing="0" w:after="225" w:afterAutospacing="0"/>
        <w:ind w:left="720" w:right="1080"/>
        <w:jc w:val="both"/>
        <w:rPr>
          <w:rFonts w:asciiTheme="minorHAnsi" w:eastAsia="Cambria" w:hAnsiTheme="minorHAnsi" w:cstheme="minorHAnsi"/>
        </w:rPr>
      </w:pPr>
    </w:p>
    <w:p w14:paraId="4BDB9177" w14:textId="77777777" w:rsidR="00ED018E" w:rsidRPr="006E65F4" w:rsidRDefault="00ED018E" w:rsidP="00F209A2">
      <w:pPr>
        <w:pStyle w:val="NormalWeb"/>
        <w:shd w:val="clear" w:color="auto" w:fill="FFFFFF"/>
        <w:spacing w:before="0" w:beforeAutospacing="0" w:after="225" w:afterAutospacing="0"/>
        <w:ind w:left="720" w:right="1080"/>
        <w:jc w:val="both"/>
        <w:rPr>
          <w:rFonts w:asciiTheme="minorHAnsi" w:eastAsia="Cambria" w:hAnsiTheme="minorHAnsi" w:cstheme="minorHAnsi"/>
        </w:rPr>
      </w:pPr>
    </w:p>
    <w:p w14:paraId="3E2E4A1C" w14:textId="7813C263" w:rsidR="00ED018E" w:rsidRPr="006E65F4" w:rsidRDefault="00ED018E" w:rsidP="00F209A2">
      <w:pPr>
        <w:pStyle w:val="NormalWeb"/>
        <w:shd w:val="clear" w:color="auto" w:fill="FFFFFF"/>
        <w:spacing w:before="0" w:beforeAutospacing="0" w:after="0" w:afterAutospacing="0"/>
        <w:ind w:left="720" w:right="1080"/>
        <w:jc w:val="both"/>
        <w:rPr>
          <w:rFonts w:asciiTheme="minorHAnsi" w:eastAsia="Cambria" w:hAnsiTheme="minorHAnsi" w:cstheme="minorHAnsi"/>
        </w:rPr>
      </w:pPr>
      <w:r w:rsidRPr="006E65F4">
        <w:rPr>
          <w:rFonts w:asciiTheme="minorHAnsi" w:eastAsia="Cambria" w:hAnsiTheme="minorHAnsi" w:cstheme="minorHAnsi"/>
        </w:rPr>
        <w:t>Copy:</w:t>
      </w:r>
      <w:r w:rsidRPr="006E65F4">
        <w:rPr>
          <w:rFonts w:asciiTheme="minorHAnsi" w:eastAsia="Cambria" w:hAnsiTheme="minorHAnsi" w:cstheme="minorHAnsi"/>
        </w:rPr>
        <w:tab/>
        <w:t>Patricia Colaizzo</w:t>
      </w:r>
    </w:p>
    <w:sectPr w:rsidR="00ED018E" w:rsidRPr="006E65F4" w:rsidSect="00980F17">
      <w:footerReference w:type="default" r:id="rId12"/>
      <w:pgSz w:w="12240" w:h="15840"/>
      <w:pgMar w:top="720" w:right="36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F1DE8" w14:textId="77777777" w:rsidR="006168D9" w:rsidRDefault="006168D9">
      <w:pPr>
        <w:spacing w:after="0"/>
      </w:pPr>
      <w:r>
        <w:separator/>
      </w:r>
    </w:p>
  </w:endnote>
  <w:endnote w:type="continuationSeparator" w:id="0">
    <w:p w14:paraId="134B11BB" w14:textId="77777777" w:rsidR="006168D9" w:rsidRDefault="006168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FE324" w14:textId="77777777" w:rsidR="00980F17" w:rsidRPr="0035637A" w:rsidRDefault="00980F17" w:rsidP="00980F17">
    <w:pPr>
      <w:pStyle w:val="Footer"/>
      <w:spacing w:line="360" w:lineRule="auto"/>
      <w:ind w:left="1080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5A1A4" w14:textId="77777777" w:rsidR="006168D9" w:rsidRDefault="006168D9">
      <w:pPr>
        <w:spacing w:after="0"/>
      </w:pPr>
      <w:r>
        <w:separator/>
      </w:r>
    </w:p>
  </w:footnote>
  <w:footnote w:type="continuationSeparator" w:id="0">
    <w:p w14:paraId="5EA8A166" w14:textId="77777777" w:rsidR="006168D9" w:rsidRDefault="006168D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7D00B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6AA799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3B1293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D6B0BB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72325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212E611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0B6083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1B03C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B04E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0EC0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E841D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8F1148F"/>
    <w:multiLevelType w:val="hybridMultilevel"/>
    <w:tmpl w:val="017EACC8"/>
    <w:lvl w:ilvl="0" w:tplc="19E66E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0DD1484"/>
    <w:multiLevelType w:val="hybridMultilevel"/>
    <w:tmpl w:val="9DE6F8FA"/>
    <w:lvl w:ilvl="0" w:tplc="000F040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917BAE"/>
    <w:multiLevelType w:val="hybridMultilevel"/>
    <w:tmpl w:val="0602E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EDA"/>
    <w:rsid w:val="000522B4"/>
    <w:rsid w:val="001D5D72"/>
    <w:rsid w:val="001E3DF8"/>
    <w:rsid w:val="00200C1B"/>
    <w:rsid w:val="00221659"/>
    <w:rsid w:val="002C6553"/>
    <w:rsid w:val="00306E3A"/>
    <w:rsid w:val="00345B9C"/>
    <w:rsid w:val="00354598"/>
    <w:rsid w:val="00354870"/>
    <w:rsid w:val="0035637A"/>
    <w:rsid w:val="00360569"/>
    <w:rsid w:val="003E7816"/>
    <w:rsid w:val="003E7976"/>
    <w:rsid w:val="003F3A82"/>
    <w:rsid w:val="003F6949"/>
    <w:rsid w:val="00432168"/>
    <w:rsid w:val="005330F1"/>
    <w:rsid w:val="00565033"/>
    <w:rsid w:val="005F1C9B"/>
    <w:rsid w:val="006168D9"/>
    <w:rsid w:val="006E65F4"/>
    <w:rsid w:val="007917AE"/>
    <w:rsid w:val="00835164"/>
    <w:rsid w:val="00877484"/>
    <w:rsid w:val="0088201C"/>
    <w:rsid w:val="0089010D"/>
    <w:rsid w:val="00924563"/>
    <w:rsid w:val="00975FA2"/>
    <w:rsid w:val="00980F17"/>
    <w:rsid w:val="009C191E"/>
    <w:rsid w:val="009D1D92"/>
    <w:rsid w:val="009F2BBB"/>
    <w:rsid w:val="009F6BF1"/>
    <w:rsid w:val="00A5224D"/>
    <w:rsid w:val="00A64EDA"/>
    <w:rsid w:val="00B037F8"/>
    <w:rsid w:val="00B06457"/>
    <w:rsid w:val="00B667F3"/>
    <w:rsid w:val="00BD12B7"/>
    <w:rsid w:val="00BF03D8"/>
    <w:rsid w:val="00C03EA7"/>
    <w:rsid w:val="00C24ED0"/>
    <w:rsid w:val="00C52A96"/>
    <w:rsid w:val="00C57121"/>
    <w:rsid w:val="00CF4179"/>
    <w:rsid w:val="00D04C46"/>
    <w:rsid w:val="00DA2FF8"/>
    <w:rsid w:val="00DC77C5"/>
    <w:rsid w:val="00DD3EC5"/>
    <w:rsid w:val="00DE7E00"/>
    <w:rsid w:val="00E216C9"/>
    <w:rsid w:val="00E35271"/>
    <w:rsid w:val="00EA31B3"/>
    <w:rsid w:val="00ED018E"/>
    <w:rsid w:val="00F209A2"/>
    <w:rsid w:val="00F742BB"/>
    <w:rsid w:val="00F91B0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21E4825"/>
  <w14:defaultImageDpi w14:val="300"/>
  <w15:chartTrackingRefBased/>
  <w15:docId w15:val="{B3C86544-D7D7-49A2-BA78-C62E5EAC8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61D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637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5637A"/>
  </w:style>
  <w:style w:type="paragraph" w:styleId="Footer">
    <w:name w:val="footer"/>
    <w:basedOn w:val="Normal"/>
    <w:link w:val="FooterChar"/>
    <w:uiPriority w:val="99"/>
    <w:unhideWhenUsed/>
    <w:rsid w:val="0035637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5637A"/>
  </w:style>
  <w:style w:type="character" w:styleId="PageNumber">
    <w:name w:val="page number"/>
    <w:basedOn w:val="DefaultParagraphFont"/>
    <w:uiPriority w:val="99"/>
    <w:semiHidden/>
    <w:unhideWhenUsed/>
    <w:rsid w:val="00351BDD"/>
  </w:style>
  <w:style w:type="paragraph" w:styleId="BalloonText">
    <w:name w:val="Balloon Text"/>
    <w:basedOn w:val="Normal"/>
    <w:link w:val="BalloonTextChar"/>
    <w:uiPriority w:val="99"/>
    <w:semiHidden/>
    <w:unhideWhenUsed/>
    <w:rsid w:val="00BB1244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B1244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24ED0"/>
    <w:pPr>
      <w:spacing w:after="0"/>
      <w:ind w:left="720"/>
      <w:contextualSpacing/>
    </w:pPr>
    <w:rPr>
      <w:rFonts w:asciiTheme="minorHAnsi" w:eastAsiaTheme="minorEastAsia" w:hAnsiTheme="minorHAnsi" w:cstheme="minorBidi"/>
    </w:rPr>
  </w:style>
  <w:style w:type="character" w:styleId="Hyperlink">
    <w:name w:val="Hyperlink"/>
    <w:basedOn w:val="DefaultParagraphFont"/>
    <w:rsid w:val="00A64ED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D018E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FollowedHyperlink">
    <w:name w:val="FollowedHyperlink"/>
    <w:basedOn w:val="DefaultParagraphFont"/>
    <w:rsid w:val="001E3D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r.uw.edu/talent/onboarding/new-employee-onboarding/" TargetMode="External"/><Relationship Id="rId5" Type="http://schemas.openxmlformats.org/officeDocument/2006/relationships/styles" Target="styles.xml"/><Relationship Id="rId10" Type="http://schemas.openxmlformats.org/officeDocument/2006/relationships/hyperlink" Target="https://hr.uw.edu/benefit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pontrel\Downloads\2019-facilities-general-letterhead%20(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712F40F3DCB84EA9B55F9927623F0D" ma:contentTypeVersion="12" ma:contentTypeDescription="Create a new document." ma:contentTypeScope="" ma:versionID="3b5fa6e879fbc274fbedaffb7dd0b265">
  <xsd:schema xmlns:xsd="http://www.w3.org/2001/XMLSchema" xmlns:xs="http://www.w3.org/2001/XMLSchema" xmlns:p="http://schemas.microsoft.com/office/2006/metadata/properties" xmlns:ns3="792b1ed9-b1a5-4239-960d-d1b4875cff26" xmlns:ns4="362c1992-216b-4358-92a7-f12b74e37955" targetNamespace="http://schemas.microsoft.com/office/2006/metadata/properties" ma:root="true" ma:fieldsID="567c96254ea3a6b3c58b80609553e628" ns3:_="" ns4:_="">
    <xsd:import namespace="792b1ed9-b1a5-4239-960d-d1b4875cff26"/>
    <xsd:import namespace="362c1992-216b-4358-92a7-f12b74e3795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b1ed9-b1a5-4239-960d-d1b4875cff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c1992-216b-4358-92a7-f12b74e379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698C2E-70E2-4754-AC18-E03188BA8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2b1ed9-b1a5-4239-960d-d1b4875cff26"/>
    <ds:schemaRef ds:uri="362c1992-216b-4358-92a7-f12b74e379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CF20BE-7A6F-46BF-BC2B-B907F586FCA5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362c1992-216b-4358-92a7-f12b74e37955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792b1ed9-b1a5-4239-960d-d1b4875cff26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83A99B5-E2C0-4703-B90B-CAB5A996D5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2019-facilities-general-letterhead (5).dotx</Template>
  <TotalTime>1</TotalTime>
  <Pages>2</Pages>
  <Words>450</Words>
  <Characters>2749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Goldie Pontrelli</dc:creator>
  <cp:keywords/>
  <cp:lastModifiedBy>Clayton Brainerd</cp:lastModifiedBy>
  <cp:revision>2</cp:revision>
  <cp:lastPrinted>2008-10-30T19:28:00Z</cp:lastPrinted>
  <dcterms:created xsi:type="dcterms:W3CDTF">2021-01-07T18:30:00Z</dcterms:created>
  <dcterms:modified xsi:type="dcterms:W3CDTF">2021-01-07T18:30:00Z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0x01010075712F40F3DCB84EA9B55F9927623F0D</vt:lpwstr>
  </property>
</Properties>
</file>