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656B7" w14:textId="77777777" w:rsidR="008013CA" w:rsidRPr="00FA5816" w:rsidRDefault="008013CA" w:rsidP="001D17EA">
      <w:pPr>
        <w:pStyle w:val="Heading1"/>
      </w:pPr>
      <w:r w:rsidRPr="00FA5816">
        <w:fldChar w:fldCharType="begin"/>
      </w:r>
      <w:r w:rsidRPr="00FA5816">
        <w:instrText xml:space="preserve">seq level0 \h \r0 </w:instrText>
      </w:r>
      <w:r w:rsidRPr="00FA5816">
        <w:fldChar w:fldCharType="end"/>
      </w:r>
      <w:r w:rsidRPr="00FA5816">
        <w:fldChar w:fldCharType="begin"/>
      </w:r>
      <w:r w:rsidRPr="00FA5816">
        <w:instrText xml:space="preserve">seq level1 \h \r0 </w:instrText>
      </w:r>
      <w:r w:rsidRPr="00FA5816">
        <w:fldChar w:fldCharType="end"/>
      </w:r>
      <w:r w:rsidRPr="00FA5816">
        <w:fldChar w:fldCharType="begin"/>
      </w:r>
      <w:r w:rsidRPr="00FA5816">
        <w:instrText xml:space="preserve">seq level2 \h \r0 </w:instrText>
      </w:r>
      <w:r w:rsidRPr="00FA5816">
        <w:fldChar w:fldCharType="end"/>
      </w:r>
      <w:r w:rsidRPr="00FA5816">
        <w:fldChar w:fldCharType="begin"/>
      </w:r>
      <w:r w:rsidRPr="00FA5816">
        <w:instrText xml:space="preserve">seq level3 \h \r0 </w:instrText>
      </w:r>
      <w:r w:rsidRPr="00FA5816">
        <w:fldChar w:fldCharType="end"/>
      </w:r>
      <w:r w:rsidRPr="00FA5816">
        <w:fldChar w:fldCharType="begin"/>
      </w:r>
      <w:r w:rsidRPr="00FA5816">
        <w:instrText xml:space="preserve">seq level4 \h \r0 </w:instrText>
      </w:r>
      <w:r w:rsidRPr="00FA5816">
        <w:fldChar w:fldCharType="end"/>
      </w:r>
      <w:r w:rsidRPr="00FA5816">
        <w:fldChar w:fldCharType="begin"/>
      </w:r>
      <w:r w:rsidRPr="00FA5816">
        <w:instrText xml:space="preserve">seq level5 \h \r0 </w:instrText>
      </w:r>
      <w:r w:rsidRPr="00FA5816">
        <w:fldChar w:fldCharType="end"/>
      </w:r>
      <w:r w:rsidRPr="00FA5816">
        <w:fldChar w:fldCharType="begin"/>
      </w:r>
      <w:r w:rsidRPr="00FA5816">
        <w:instrText xml:space="preserve">seq level6 \h \r0 </w:instrText>
      </w:r>
      <w:r w:rsidRPr="00FA5816">
        <w:fldChar w:fldCharType="end"/>
      </w:r>
      <w:r w:rsidRPr="00FA5816">
        <w:fldChar w:fldCharType="begin"/>
      </w:r>
      <w:r w:rsidRPr="00FA5816">
        <w:instrText xml:space="preserve">seq level7 \h \r0 </w:instrText>
      </w:r>
      <w:r w:rsidRPr="00FA5816">
        <w:fldChar w:fldCharType="end"/>
      </w:r>
      <w:r w:rsidRPr="00FA5816">
        <w:t>GENERAL</w:t>
      </w:r>
    </w:p>
    <w:p w14:paraId="09496C7F" w14:textId="77777777" w:rsidR="008013CA" w:rsidRPr="00FA5816" w:rsidRDefault="008013CA" w:rsidP="008013CA">
      <w:pPr>
        <w:pStyle w:val="Heading2"/>
      </w:pPr>
      <w:r w:rsidRPr="00FA5816">
        <w:t>SUMMARY</w:t>
      </w:r>
    </w:p>
    <w:p w14:paraId="60D3F896" w14:textId="77777777" w:rsidR="008013CA" w:rsidRPr="00FA5816" w:rsidRDefault="008013CA" w:rsidP="008013CA">
      <w:pPr>
        <w:pStyle w:val="Heading3"/>
      </w:pPr>
      <w:r w:rsidRPr="00FA5816">
        <w:t>This Section specifies administrative and procedural requirements for meetings during construction in addition to requirements specified elsewhere in the Contract Documents.</w:t>
      </w:r>
    </w:p>
    <w:p w14:paraId="3EF47207" w14:textId="77777777" w:rsidR="008013CA" w:rsidRPr="00FA5816" w:rsidRDefault="008013CA" w:rsidP="008013CA">
      <w:pPr>
        <w:pStyle w:val="Heading3"/>
      </w:pPr>
      <w:r w:rsidRPr="00FA5816">
        <w:t>Contractor and Subcontractor representatives attending meetings must be qualified and authorized to act on behalf of their firms.</w:t>
      </w:r>
    </w:p>
    <w:p w14:paraId="42C740B9" w14:textId="77777777" w:rsidR="008013CA" w:rsidRPr="00FA5816" w:rsidRDefault="008013CA" w:rsidP="008013CA">
      <w:pPr>
        <w:pStyle w:val="Heading3"/>
      </w:pPr>
      <w:r w:rsidRPr="00FA5816">
        <w:t xml:space="preserve">The Owner will utilize an internet-based construction management system (CMS) for communications and documents controls with the Contractor and A/E on this Project (see Section 01 35 00 “Electronic </w:t>
      </w:r>
      <w:r w:rsidR="00177D92">
        <w:t>Communications</w:t>
      </w:r>
      <w:r w:rsidRPr="00FA5816">
        <w:t>”).</w:t>
      </w:r>
    </w:p>
    <w:p w14:paraId="710ACC4D" w14:textId="77777777" w:rsidR="008013CA" w:rsidRPr="00FA5816" w:rsidRDefault="008013CA" w:rsidP="008013CA">
      <w:pPr>
        <w:pStyle w:val="Heading4"/>
      </w:pPr>
      <w:r w:rsidRPr="00FA5816">
        <w:t>Meeting minutes, Contractor construction activity data and work plans, A/E field reports and other such communications shall be distributed electronically by e-mail.</w:t>
      </w:r>
    </w:p>
    <w:p w14:paraId="464C90AC" w14:textId="77777777" w:rsidR="008013CA" w:rsidRPr="00FA5816" w:rsidRDefault="008013CA" w:rsidP="008013CA">
      <w:pPr>
        <w:pStyle w:val="Heading3"/>
      </w:pPr>
      <w:r w:rsidRPr="00FA5816">
        <w:t>Related Sections:</w:t>
      </w:r>
    </w:p>
    <w:p w14:paraId="0256E324" w14:textId="77777777" w:rsidR="008013CA" w:rsidRPr="00FA5816" w:rsidRDefault="008013CA" w:rsidP="008013CA">
      <w:pPr>
        <w:pStyle w:val="Heading4"/>
      </w:pPr>
      <w:r w:rsidRPr="00FA5816">
        <w:t>Section 01 32 16 “Construction Progress Schedule”</w:t>
      </w:r>
    </w:p>
    <w:p w14:paraId="5A548896" w14:textId="77777777" w:rsidR="008013CA" w:rsidRPr="00FA5816" w:rsidRDefault="008013CA" w:rsidP="008013CA">
      <w:pPr>
        <w:pStyle w:val="Heading2"/>
      </w:pPr>
      <w:r w:rsidRPr="00FA5816">
        <w:t>PRECONSTRUCTION MEETING</w:t>
      </w:r>
    </w:p>
    <w:p w14:paraId="7808B849" w14:textId="77777777" w:rsidR="008013CA" w:rsidRPr="00FA5816" w:rsidRDefault="008013CA" w:rsidP="008013CA">
      <w:pPr>
        <w:pStyle w:val="Heading3"/>
      </w:pPr>
      <w:r w:rsidRPr="00FA5816">
        <w:t>The Owner will schedule a preconstruction meeting to be held prior to the Contractor mobilizing and beginning any Work. This meeting will review Contract administration requiremen</w:t>
      </w:r>
      <w:r>
        <w:t>ts and mobilization procedures.</w:t>
      </w:r>
    </w:p>
    <w:p w14:paraId="0192B88B" w14:textId="77777777" w:rsidR="008013CA" w:rsidRPr="00FA5816" w:rsidRDefault="008013CA" w:rsidP="008013CA">
      <w:pPr>
        <w:pStyle w:val="Heading3"/>
      </w:pPr>
      <w:r w:rsidRPr="00FA5816">
        <w:t>Meeting location: To be determined</w:t>
      </w:r>
    </w:p>
    <w:p w14:paraId="74BE4EE3" w14:textId="77777777" w:rsidR="008013CA" w:rsidRPr="00FA5816" w:rsidRDefault="008013CA" w:rsidP="008013CA">
      <w:pPr>
        <w:pStyle w:val="Heading3"/>
      </w:pPr>
      <w:r w:rsidRPr="00FA5816">
        <w:t>Participants shall include:</w:t>
      </w:r>
    </w:p>
    <w:p w14:paraId="43E5429E" w14:textId="77777777" w:rsidR="008013CA" w:rsidRPr="00FA5816" w:rsidRDefault="008013CA" w:rsidP="008013CA">
      <w:pPr>
        <w:pStyle w:val="Heading4"/>
      </w:pPr>
      <w:r w:rsidRPr="00FA5816">
        <w:t>Contractor's Project Manager, Superintendent, CQC Representative, Safety and Health Officer, and for projects with LEED requirements, LEED Coordinator;</w:t>
      </w:r>
    </w:p>
    <w:p w14:paraId="4D3978D8" w14:textId="77777777" w:rsidR="008013CA" w:rsidRPr="00FA5816" w:rsidRDefault="008013CA" w:rsidP="008013CA">
      <w:pPr>
        <w:pStyle w:val="Heading4"/>
      </w:pPr>
      <w:r w:rsidRPr="00FA5816">
        <w:t>Owner's Representative, Project Manager, and for projects with LEED requirements, the Owner’s Sustainability Manager;</w:t>
      </w:r>
    </w:p>
    <w:p w14:paraId="30DDE151" w14:textId="77777777" w:rsidR="008013CA" w:rsidRPr="00FA5816" w:rsidRDefault="008013CA" w:rsidP="008013CA">
      <w:pPr>
        <w:pStyle w:val="Heading4"/>
      </w:pPr>
      <w:r w:rsidRPr="00FA5816">
        <w:t>A/E and the A/E's sub-consultants, as appropriate;</w:t>
      </w:r>
    </w:p>
    <w:p w14:paraId="4B19BB04" w14:textId="77777777" w:rsidR="008013CA" w:rsidRPr="00FA5816" w:rsidRDefault="008013CA" w:rsidP="008013CA">
      <w:pPr>
        <w:pStyle w:val="Heading4"/>
      </w:pPr>
      <w:r w:rsidRPr="00FA5816">
        <w:t>Owner’s consultants, as appropriate; and</w:t>
      </w:r>
    </w:p>
    <w:p w14:paraId="35285315" w14:textId="77777777" w:rsidR="008013CA" w:rsidRPr="00FA5816" w:rsidRDefault="008013CA" w:rsidP="008013CA">
      <w:pPr>
        <w:pStyle w:val="Heading4"/>
      </w:pPr>
      <w:r w:rsidRPr="00FA5816">
        <w:t>Others, including the Contractor’s major Subcontractors as appropriate.</w:t>
      </w:r>
    </w:p>
    <w:p w14:paraId="6708232B" w14:textId="77777777" w:rsidR="008013CA" w:rsidRPr="00FA5816" w:rsidRDefault="008013CA" w:rsidP="008013CA">
      <w:pPr>
        <w:pStyle w:val="Heading3"/>
      </w:pPr>
      <w:r>
        <w:t xml:space="preserve">Owner's Representative will: </w:t>
      </w:r>
      <w:r w:rsidRPr="00FA5816">
        <w:t>Administer the meeting</w:t>
      </w:r>
    </w:p>
    <w:p w14:paraId="3E3A20F5" w14:textId="71587C0E" w:rsidR="008013CA" w:rsidRPr="00FA5816" w:rsidRDefault="008013CA" w:rsidP="008013CA">
      <w:pPr>
        <w:pStyle w:val="Heading3"/>
      </w:pPr>
      <w:r w:rsidRPr="00FA5816">
        <w:fldChar w:fldCharType="begin"/>
      </w:r>
      <w:r w:rsidRPr="00FA5816">
        <w:instrText xml:space="preserve">seq level3 \h \r0 </w:instrText>
      </w:r>
      <w:r w:rsidRPr="00FA5816">
        <w:fldChar w:fldCharType="end"/>
      </w:r>
      <w:proofErr w:type="gramStart"/>
      <w:r w:rsidR="006F1570">
        <w:t xml:space="preserve">Contractor </w:t>
      </w:r>
      <w:r>
        <w:t xml:space="preserve"> will</w:t>
      </w:r>
      <w:proofErr w:type="gramEnd"/>
      <w:r>
        <w:t xml:space="preserve">: </w:t>
      </w:r>
      <w:r w:rsidRPr="00FA5816">
        <w:t>Record and distribute copies of the minutes within seven (7) days of the meeting to all meeting participants.</w:t>
      </w:r>
    </w:p>
    <w:p w14:paraId="570F25E7" w14:textId="77777777" w:rsidR="008013CA" w:rsidRPr="00FA5816" w:rsidRDefault="008013CA" w:rsidP="008013CA">
      <w:pPr>
        <w:pStyle w:val="Heading3"/>
      </w:pPr>
      <w:r w:rsidRPr="00FA5816">
        <w:fldChar w:fldCharType="begin"/>
      </w:r>
      <w:r w:rsidRPr="00FA5816">
        <w:instrText xml:space="preserve">seq level3 \h \r0 </w:instrText>
      </w:r>
      <w:r w:rsidRPr="00FA5816">
        <w:fldChar w:fldCharType="end"/>
      </w:r>
      <w:r>
        <w:t>Agenda:</w:t>
      </w:r>
    </w:p>
    <w:p w14:paraId="7B2DF305" w14:textId="77777777" w:rsidR="008013CA" w:rsidRPr="00FA5816" w:rsidRDefault="008013CA" w:rsidP="008013CA">
      <w:pPr>
        <w:pStyle w:val="Heading4"/>
      </w:pPr>
      <w:r w:rsidRPr="00FA5816">
        <w:t>The Work including, but not limited to:</w:t>
      </w:r>
    </w:p>
    <w:p w14:paraId="2CD0FA6F" w14:textId="77777777" w:rsidR="008013CA" w:rsidRPr="00FA5816" w:rsidRDefault="008013CA" w:rsidP="008013CA">
      <w:pPr>
        <w:pStyle w:val="Heading5"/>
      </w:pPr>
      <w:r w:rsidRPr="00FA5816">
        <w:t>Schedule and phasing requirements</w:t>
      </w:r>
    </w:p>
    <w:p w14:paraId="6824324A" w14:textId="77777777" w:rsidR="008013CA" w:rsidRPr="00FA5816" w:rsidRDefault="008013CA" w:rsidP="008013CA">
      <w:pPr>
        <w:pStyle w:val="Heading5"/>
      </w:pPr>
      <w:r w:rsidRPr="00FA5816">
        <w:t>Contractor’s use of premises</w:t>
      </w:r>
    </w:p>
    <w:p w14:paraId="4FAA230A" w14:textId="03A7836A" w:rsidR="008013CA" w:rsidRDefault="008013CA" w:rsidP="008013CA">
      <w:pPr>
        <w:pStyle w:val="Heading5"/>
      </w:pPr>
      <w:r w:rsidRPr="00FA5816">
        <w:t>Special conditions and coordination</w:t>
      </w:r>
    </w:p>
    <w:p w14:paraId="4C6920EB" w14:textId="0B36AF27" w:rsidR="00AE3E9D" w:rsidRPr="00FA5816" w:rsidRDefault="00AE3E9D" w:rsidP="008013CA">
      <w:pPr>
        <w:pStyle w:val="Heading5"/>
      </w:pPr>
      <w:r>
        <w:t>BEE and apprenticeship utilization plans</w:t>
      </w:r>
    </w:p>
    <w:p w14:paraId="4D0F0E86" w14:textId="77777777" w:rsidR="008013CA" w:rsidRPr="00FA5816" w:rsidRDefault="008013CA" w:rsidP="008013CA">
      <w:pPr>
        <w:pStyle w:val="Heading4"/>
      </w:pPr>
      <w:r w:rsidRPr="00FA5816">
        <w:t>Communications including, but not limited to:</w:t>
      </w:r>
    </w:p>
    <w:p w14:paraId="55AD06FE" w14:textId="77777777" w:rsidR="008013CA" w:rsidRPr="00FA5816" w:rsidRDefault="008013CA" w:rsidP="008013CA">
      <w:pPr>
        <w:pStyle w:val="Heading5"/>
      </w:pPr>
      <w:r w:rsidRPr="00FA5816">
        <w:t>Chain and persons authorized to direct changes</w:t>
      </w:r>
    </w:p>
    <w:p w14:paraId="69F20FB8" w14:textId="77777777" w:rsidR="008013CA" w:rsidRPr="00FA5816" w:rsidRDefault="008013CA" w:rsidP="008013CA">
      <w:pPr>
        <w:pStyle w:val="Heading5"/>
      </w:pPr>
      <w:r w:rsidRPr="00FA5816">
        <w:t>Requests for Information (RFI), field decisions, and clarifications</w:t>
      </w:r>
    </w:p>
    <w:p w14:paraId="0651F0B2" w14:textId="77777777" w:rsidR="008013CA" w:rsidRPr="00FA5816" w:rsidRDefault="008013CA" w:rsidP="008013CA">
      <w:pPr>
        <w:pStyle w:val="Heading5"/>
      </w:pPr>
      <w:r w:rsidRPr="00FA5816">
        <w:t>Non-Conformance Reports</w:t>
      </w:r>
    </w:p>
    <w:p w14:paraId="108B90E4" w14:textId="77777777" w:rsidR="008013CA" w:rsidRPr="00FA5816" w:rsidRDefault="008013CA" w:rsidP="008013CA">
      <w:pPr>
        <w:pStyle w:val="Heading5"/>
      </w:pPr>
      <w:r w:rsidRPr="00FA5816">
        <w:t>Hazard communication</w:t>
      </w:r>
    </w:p>
    <w:p w14:paraId="55424575" w14:textId="77777777" w:rsidR="008013CA" w:rsidRPr="00FA5816" w:rsidRDefault="008013CA" w:rsidP="008013CA">
      <w:pPr>
        <w:pStyle w:val="Heading5"/>
      </w:pPr>
      <w:r w:rsidRPr="00FA5816">
        <w:t>Project meetings</w:t>
      </w:r>
    </w:p>
    <w:p w14:paraId="6A6F700B" w14:textId="77777777" w:rsidR="008013CA" w:rsidRPr="00FA5816" w:rsidRDefault="008013CA" w:rsidP="008013CA">
      <w:pPr>
        <w:pStyle w:val="Heading4"/>
      </w:pPr>
      <w:r w:rsidRPr="00FA5816">
        <w:lastRenderedPageBreak/>
        <w:t>Contractor’s “Site Specific Safety Plan”</w:t>
      </w:r>
    </w:p>
    <w:p w14:paraId="502A4E55" w14:textId="77777777" w:rsidR="008013CA" w:rsidRPr="00FA5816" w:rsidRDefault="008013CA" w:rsidP="008013CA">
      <w:pPr>
        <w:pStyle w:val="Heading4"/>
      </w:pPr>
      <w:r w:rsidRPr="00FA5816">
        <w:t xml:space="preserve">Administrative and procedural requirements </w:t>
      </w:r>
      <w:proofErr w:type="gramStart"/>
      <w:r w:rsidRPr="00FA5816">
        <w:t>including</w:t>
      </w:r>
      <w:proofErr w:type="gramEnd"/>
      <w:r w:rsidRPr="00FA5816">
        <w:t xml:space="preserve">, but </w:t>
      </w:r>
      <w:proofErr w:type="gramStart"/>
      <w:r w:rsidRPr="00FA5816">
        <w:t>not</w:t>
      </w:r>
      <w:proofErr w:type="gramEnd"/>
      <w:r w:rsidRPr="00FA5816">
        <w:t xml:space="preserve"> limited to:</w:t>
      </w:r>
    </w:p>
    <w:p w14:paraId="020BE1C8" w14:textId="77777777" w:rsidR="008013CA" w:rsidRPr="00FA5816" w:rsidRDefault="008013CA" w:rsidP="008013CA">
      <w:pPr>
        <w:pStyle w:val="Heading5"/>
      </w:pPr>
      <w:r w:rsidRPr="00FA5816">
        <w:t>Contract modification</w:t>
      </w:r>
    </w:p>
    <w:p w14:paraId="1CE17366" w14:textId="77777777" w:rsidR="008013CA" w:rsidRPr="00FA5816" w:rsidRDefault="008013CA" w:rsidP="008013CA">
      <w:pPr>
        <w:pStyle w:val="Heading5"/>
      </w:pPr>
      <w:r w:rsidRPr="00FA5816">
        <w:t>Progress payment</w:t>
      </w:r>
    </w:p>
    <w:p w14:paraId="1014DD50" w14:textId="77777777" w:rsidR="008013CA" w:rsidRPr="00FA5816" w:rsidRDefault="008013CA" w:rsidP="008013CA">
      <w:pPr>
        <w:pStyle w:val="Heading5"/>
      </w:pPr>
      <w:r w:rsidRPr="00FA5816">
        <w:t>Submittals - including Contractor’s Progress Schedule</w:t>
      </w:r>
    </w:p>
    <w:p w14:paraId="0B7AF499" w14:textId="0CAEA977" w:rsidR="008013CA" w:rsidRDefault="008013CA" w:rsidP="008013CA">
      <w:pPr>
        <w:pStyle w:val="Heading5"/>
      </w:pPr>
      <w:r w:rsidRPr="00FA5816">
        <w:t>Electronic communications</w:t>
      </w:r>
    </w:p>
    <w:p w14:paraId="23A7F128" w14:textId="6046D020" w:rsidR="00AE3E9D" w:rsidRPr="00FA5816" w:rsidRDefault="00AE3E9D" w:rsidP="008013CA">
      <w:pPr>
        <w:pStyle w:val="Heading5"/>
      </w:pPr>
      <w:r>
        <w:t>Monthly review of BEE and apprenticeship utilization</w:t>
      </w:r>
    </w:p>
    <w:p w14:paraId="07063D58" w14:textId="77777777" w:rsidR="008013CA" w:rsidRPr="00FA5816" w:rsidRDefault="008013CA" w:rsidP="008013CA">
      <w:pPr>
        <w:pStyle w:val="Heading4"/>
      </w:pPr>
      <w:r w:rsidRPr="00FA5816">
        <w:t>Project LEED requirements and documentation, if any</w:t>
      </w:r>
    </w:p>
    <w:p w14:paraId="156C0F72" w14:textId="77777777" w:rsidR="008013CA" w:rsidRPr="00FA5816" w:rsidRDefault="008013CA" w:rsidP="008013CA">
      <w:pPr>
        <w:pStyle w:val="Heading4"/>
      </w:pPr>
      <w:r w:rsidRPr="00FA5816">
        <w:t>Testing and inspection</w:t>
      </w:r>
    </w:p>
    <w:p w14:paraId="6D993DE9" w14:textId="77777777" w:rsidR="008013CA" w:rsidRPr="00FA5816" w:rsidRDefault="008013CA" w:rsidP="008013CA">
      <w:pPr>
        <w:pStyle w:val="Heading4"/>
      </w:pPr>
      <w:r w:rsidRPr="00FA5816">
        <w:t>Contractor quality control</w:t>
      </w:r>
      <w:r w:rsidRPr="00FA5816">
        <w:tab/>
      </w:r>
    </w:p>
    <w:p w14:paraId="2AE90803" w14:textId="77777777" w:rsidR="008013CA" w:rsidRPr="00FA5816" w:rsidRDefault="008013CA" w:rsidP="008013CA">
      <w:pPr>
        <w:pStyle w:val="Heading4"/>
      </w:pPr>
      <w:r w:rsidRPr="00FA5816">
        <w:t xml:space="preserve">Temporary facilities and controls </w:t>
      </w:r>
      <w:proofErr w:type="gramStart"/>
      <w:r w:rsidRPr="00FA5816">
        <w:t>including</w:t>
      </w:r>
      <w:proofErr w:type="gramEnd"/>
      <w:r w:rsidRPr="00FA5816">
        <w:t>, but not limited to:</w:t>
      </w:r>
    </w:p>
    <w:p w14:paraId="48E51203" w14:textId="77777777" w:rsidR="008013CA" w:rsidRPr="00FA5816" w:rsidRDefault="008013CA" w:rsidP="008013CA">
      <w:pPr>
        <w:pStyle w:val="Heading5"/>
      </w:pPr>
      <w:r w:rsidRPr="00FA5816">
        <w:t>Deliveries and storage</w:t>
      </w:r>
    </w:p>
    <w:p w14:paraId="16F0DC67" w14:textId="77777777" w:rsidR="008013CA" w:rsidRPr="00FA5816" w:rsidRDefault="008013CA" w:rsidP="008013CA">
      <w:pPr>
        <w:pStyle w:val="Heading5"/>
      </w:pPr>
      <w:r w:rsidRPr="00FA5816">
        <w:t>Temporary utilities and enclosures</w:t>
      </w:r>
    </w:p>
    <w:p w14:paraId="314410B1" w14:textId="77777777" w:rsidR="008013CA" w:rsidRPr="00FA5816" w:rsidRDefault="008013CA" w:rsidP="008013CA">
      <w:pPr>
        <w:pStyle w:val="Heading5"/>
      </w:pPr>
      <w:r w:rsidRPr="00FA5816">
        <w:t>Security procedures</w:t>
      </w:r>
    </w:p>
    <w:p w14:paraId="1B4135C3" w14:textId="77777777" w:rsidR="008013CA" w:rsidRPr="00FA5816" w:rsidRDefault="008013CA" w:rsidP="008013CA">
      <w:pPr>
        <w:pStyle w:val="Heading5"/>
      </w:pPr>
      <w:r w:rsidRPr="00FA5816">
        <w:t>Noise and vibration control</w:t>
      </w:r>
    </w:p>
    <w:p w14:paraId="2FB83D0D" w14:textId="77777777" w:rsidR="008013CA" w:rsidRPr="00FA5816" w:rsidRDefault="008013CA" w:rsidP="008013CA">
      <w:pPr>
        <w:pStyle w:val="Heading5"/>
      </w:pPr>
      <w:r w:rsidRPr="00FA5816">
        <w:t>Cutting, patching, and field engineering</w:t>
      </w:r>
    </w:p>
    <w:p w14:paraId="4A0AF2F0" w14:textId="77777777" w:rsidR="008013CA" w:rsidRPr="00FA5816" w:rsidRDefault="008013CA" w:rsidP="008013CA">
      <w:pPr>
        <w:pStyle w:val="Heading5"/>
      </w:pPr>
      <w:r w:rsidRPr="00FA5816">
        <w:t>Utility shutdowns</w:t>
      </w:r>
    </w:p>
    <w:p w14:paraId="2116CB83" w14:textId="77777777" w:rsidR="008013CA" w:rsidRPr="00FA5816" w:rsidRDefault="008013CA" w:rsidP="008013CA">
      <w:pPr>
        <w:pStyle w:val="Heading5"/>
      </w:pPr>
      <w:r w:rsidRPr="00FA5816">
        <w:t>Contractor parking</w:t>
      </w:r>
    </w:p>
    <w:p w14:paraId="028A30C4" w14:textId="77777777" w:rsidR="008013CA" w:rsidRPr="00FA5816" w:rsidRDefault="008013CA" w:rsidP="008013CA">
      <w:pPr>
        <w:pStyle w:val="Heading5"/>
      </w:pPr>
      <w:r w:rsidRPr="00FA5816">
        <w:t>Housekeeping and waste management</w:t>
      </w:r>
    </w:p>
    <w:p w14:paraId="0A7D9052" w14:textId="77777777" w:rsidR="008013CA" w:rsidRPr="00FA5816" w:rsidRDefault="008013CA" w:rsidP="008013CA">
      <w:pPr>
        <w:pStyle w:val="Heading5"/>
      </w:pPr>
      <w:r w:rsidRPr="00FA5816">
        <w:t>Infection control - for medical facilities projects</w:t>
      </w:r>
    </w:p>
    <w:p w14:paraId="0E16475A" w14:textId="77777777" w:rsidR="008013CA" w:rsidRPr="00FA5816" w:rsidRDefault="008013CA" w:rsidP="008013CA">
      <w:pPr>
        <w:pStyle w:val="Heading4"/>
      </w:pPr>
      <w:r w:rsidRPr="00FA5816">
        <w:t>Closeout procedures - including Project Record requirements</w:t>
      </w:r>
    </w:p>
    <w:p w14:paraId="07BBFC97" w14:textId="77777777" w:rsidR="008013CA" w:rsidRPr="00FA5816" w:rsidRDefault="008013CA" w:rsidP="008013CA">
      <w:pPr>
        <w:pStyle w:val="Heading4"/>
      </w:pPr>
      <w:r w:rsidRPr="00FA5816">
        <w:t>Other information as appropriate</w:t>
      </w:r>
    </w:p>
    <w:p w14:paraId="51D5DA39" w14:textId="77777777" w:rsidR="008013CA" w:rsidRPr="00FA5816" w:rsidRDefault="008013CA" w:rsidP="008013CA">
      <w:pPr>
        <w:pStyle w:val="Heading3"/>
      </w:pPr>
      <w:r w:rsidRPr="00FA5816">
        <w:t xml:space="preserve">Contractor shall conduct a like meeting, covering the same body of information, with each Subcontractor’s project manager and foreman supervising the Work prior to the performance of any work </w:t>
      </w:r>
      <w:r>
        <w:t>on-site by that Subcontractor.</w:t>
      </w:r>
    </w:p>
    <w:p w14:paraId="6D92B9D9" w14:textId="77777777" w:rsidR="008013CA" w:rsidRPr="00FA5816" w:rsidRDefault="008013CA" w:rsidP="008013CA"/>
    <w:p w14:paraId="1421A918" w14:textId="77777777" w:rsidR="008013CA" w:rsidRPr="00FA5816" w:rsidRDefault="008013CA" w:rsidP="008013CA">
      <w:pPr>
        <w:pStyle w:val="Heading4"/>
      </w:pPr>
      <w:r w:rsidRPr="00FA5816">
        <w:t>Provide Owner copies of meeting minutes prepared by the Contractor with each Subcontractor, when requested by Owner.</w:t>
      </w:r>
    </w:p>
    <w:p w14:paraId="6A60BA8F" w14:textId="77777777" w:rsidR="008013CA" w:rsidRPr="00FA5816" w:rsidRDefault="008013CA" w:rsidP="008013CA">
      <w:pPr>
        <w:pStyle w:val="Heading2"/>
      </w:pPr>
      <w:r w:rsidRPr="00FA5816">
        <w:t>CONSTRUCTION PROGRESS MEETINGS</w:t>
      </w:r>
    </w:p>
    <w:p w14:paraId="1BE1ECAC" w14:textId="41289927" w:rsidR="008013CA" w:rsidRPr="008013CA" w:rsidRDefault="008013CA" w:rsidP="008013CA">
      <w:pPr>
        <w:pStyle w:val="Specifiers"/>
      </w:pPr>
      <w:r w:rsidRPr="008013CA">
        <w:t xml:space="preserve">Select one of the four options for frequency of progress meetings. </w:t>
      </w:r>
    </w:p>
    <w:p w14:paraId="45414B77" w14:textId="77777777" w:rsidR="008013CA" w:rsidRDefault="008013CA" w:rsidP="008013CA">
      <w:pPr>
        <w:pStyle w:val="Heading3"/>
        <w:tabs>
          <w:tab w:val="clear" w:pos="1008"/>
          <w:tab w:val="left" w:pos="990"/>
        </w:tabs>
      </w:pPr>
      <w:r w:rsidRPr="00FA5816">
        <w:t xml:space="preserve">Progress meetings shall occur </w:t>
      </w:r>
      <w:sdt>
        <w:sdtPr>
          <w:alias w:val="Meeting Frequency"/>
          <w:tag w:val="Meeting Frequency"/>
          <w:id w:val="-1290668315"/>
          <w:placeholder>
            <w:docPart w:val="981FFEC3EC1E45208E2EF0CE4BB3CFF6"/>
          </w:placeholder>
          <w:showingPlcHdr/>
          <w:dropDownList>
            <w:listItem w:displayText="weekly" w:value="weekly"/>
            <w:listItem w:displayText="bi-monthly" w:value="bi-monthly"/>
            <w:listItem w:displayText="monthly" w:value="monthly"/>
            <w:listItem w:displayText="as needed, but no more than weekly," w:value="as needed, but no more than weekly,"/>
          </w:dropDownList>
        </w:sdtPr>
        <w:sdtEndPr/>
        <w:sdtContent>
          <w:r w:rsidRPr="008013CA">
            <w:rPr>
              <w:rStyle w:val="PlaceholderText"/>
              <w:color w:val="auto"/>
              <w:shd w:val="clear" w:color="auto" w:fill="FFFF99"/>
            </w:rPr>
            <w:t>Choose a MEETING FREQUENCY.</w:t>
          </w:r>
        </w:sdtContent>
      </w:sdt>
      <w:r>
        <w:t xml:space="preserve"> </w:t>
      </w:r>
      <w:r w:rsidRPr="00FA5816">
        <w:t>until Substantial Completion has been achieved.</w:t>
      </w:r>
    </w:p>
    <w:p w14:paraId="74F8EAEB" w14:textId="77777777" w:rsidR="008013CA" w:rsidRPr="00FA5816" w:rsidRDefault="008013CA" w:rsidP="008013CA">
      <w:pPr>
        <w:pStyle w:val="Heading3"/>
      </w:pPr>
      <w:r>
        <w:t xml:space="preserve">Meeting location: </w:t>
      </w:r>
      <w:r w:rsidRPr="00FA5816">
        <w:t xml:space="preserve">To be determined </w:t>
      </w:r>
    </w:p>
    <w:p w14:paraId="0C593FA5" w14:textId="77777777" w:rsidR="008013CA" w:rsidRPr="00FA5816" w:rsidRDefault="008013CA" w:rsidP="008013CA">
      <w:pPr>
        <w:pStyle w:val="Heading3"/>
      </w:pPr>
      <w:r w:rsidRPr="00FA5816">
        <w:t>Participants shall include:</w:t>
      </w:r>
    </w:p>
    <w:p w14:paraId="56EB6399" w14:textId="77777777" w:rsidR="008013CA" w:rsidRPr="00FA5816" w:rsidRDefault="008013CA" w:rsidP="008013CA">
      <w:pPr>
        <w:pStyle w:val="Heading4"/>
      </w:pPr>
      <w:r w:rsidRPr="00FA5816">
        <w:t>Contractor's Project Manager, Superintendent, CQC Representative, and Safety and Health Officer as appropriate;</w:t>
      </w:r>
    </w:p>
    <w:p w14:paraId="1F58C970" w14:textId="77777777" w:rsidR="008013CA" w:rsidRPr="00FA5816" w:rsidRDefault="008013CA" w:rsidP="008013CA">
      <w:pPr>
        <w:pStyle w:val="Heading4"/>
      </w:pPr>
      <w:r w:rsidRPr="00FA5816">
        <w:t>Owner's Representative and Project Manager;</w:t>
      </w:r>
    </w:p>
    <w:p w14:paraId="2C3493E6" w14:textId="77777777" w:rsidR="008013CA" w:rsidRPr="00FA5816" w:rsidRDefault="008013CA" w:rsidP="008013CA">
      <w:pPr>
        <w:pStyle w:val="Heading4"/>
      </w:pPr>
      <w:r w:rsidRPr="00FA5816">
        <w:t>A/E and the A/E's sub-consultants, as appropriate; and</w:t>
      </w:r>
    </w:p>
    <w:p w14:paraId="781A9998" w14:textId="77777777" w:rsidR="008013CA" w:rsidRPr="00FA5816" w:rsidRDefault="008013CA" w:rsidP="008013CA">
      <w:pPr>
        <w:pStyle w:val="Heading4"/>
      </w:pPr>
      <w:r w:rsidRPr="00FA5816">
        <w:t>Others, including the Owner’s consultants, as appropriate.</w:t>
      </w:r>
    </w:p>
    <w:p w14:paraId="2F836184" w14:textId="77777777" w:rsidR="008013CA" w:rsidRPr="00FA5816" w:rsidRDefault="008013CA" w:rsidP="008013CA">
      <w:pPr>
        <w:pStyle w:val="Heading3"/>
      </w:pPr>
      <w:r w:rsidRPr="00FA5816">
        <w:t>Owner’s Representative will</w:t>
      </w:r>
      <w:r>
        <w:t xml:space="preserve">: </w:t>
      </w:r>
      <w:r w:rsidRPr="00FA5816">
        <w:t xml:space="preserve">Administer the meeting </w:t>
      </w:r>
    </w:p>
    <w:p w14:paraId="5E40E42F" w14:textId="17511B30" w:rsidR="008013CA" w:rsidRPr="00FA5816" w:rsidRDefault="008013CA" w:rsidP="008013CA">
      <w:pPr>
        <w:pStyle w:val="Heading3"/>
      </w:pPr>
      <w:r w:rsidRPr="00FA5816">
        <w:fldChar w:fldCharType="begin"/>
      </w:r>
      <w:r w:rsidRPr="00FA5816">
        <w:instrText xml:space="preserve">seq level3 \h \r0 </w:instrText>
      </w:r>
      <w:r w:rsidRPr="00FA5816">
        <w:fldChar w:fldCharType="end"/>
      </w:r>
      <w:r w:rsidRPr="00FA5816">
        <w:t>Contractor shall</w:t>
      </w:r>
      <w:r>
        <w:t xml:space="preserve">: </w:t>
      </w:r>
      <w:r w:rsidRPr="00FA5816">
        <w:t>Provide schedules,</w:t>
      </w:r>
      <w:r w:rsidR="00AE3E9D">
        <w:t xml:space="preserve"> updated BEE and apprenticeship utilization plans,</w:t>
      </w:r>
      <w:r w:rsidRPr="00FA5816">
        <w:t xml:space="preserve"> logs and other construction activity data to support the issues discussed at the meeting.</w:t>
      </w:r>
    </w:p>
    <w:p w14:paraId="7A7EDA1A" w14:textId="29DFFCFC" w:rsidR="008013CA" w:rsidRPr="00FA5816" w:rsidRDefault="008013CA" w:rsidP="008013CA">
      <w:pPr>
        <w:pStyle w:val="Heading3"/>
      </w:pPr>
      <w:r w:rsidRPr="00FA5816">
        <w:fldChar w:fldCharType="begin"/>
      </w:r>
      <w:r w:rsidRPr="00FA5816">
        <w:instrText xml:space="preserve">seq level3 \h \r0 </w:instrText>
      </w:r>
      <w:r w:rsidRPr="00FA5816">
        <w:fldChar w:fldCharType="end"/>
      </w:r>
      <w:r w:rsidR="006F1570">
        <w:t>Contractor</w:t>
      </w:r>
      <w:r w:rsidRPr="00FA5816">
        <w:t xml:space="preserve"> will</w:t>
      </w:r>
      <w:r>
        <w:t xml:space="preserve">: </w:t>
      </w:r>
      <w:r w:rsidRPr="00FA5816">
        <w:t>Record and distribute copies of the minutes prior to the next progress meeting to all meeting participants and provide copies at each meeting.</w:t>
      </w:r>
    </w:p>
    <w:p w14:paraId="6F822163" w14:textId="77777777" w:rsidR="008013CA" w:rsidRPr="00FA5816" w:rsidRDefault="008013CA" w:rsidP="008013CA">
      <w:pPr>
        <w:pStyle w:val="Heading3"/>
      </w:pPr>
      <w:r w:rsidRPr="00FA5816">
        <w:lastRenderedPageBreak/>
        <w:fldChar w:fldCharType="begin"/>
      </w:r>
      <w:r w:rsidRPr="00FA5816">
        <w:instrText xml:space="preserve">seq level3 \h \r0 </w:instrText>
      </w:r>
      <w:r w:rsidRPr="00FA5816">
        <w:fldChar w:fldCharType="end"/>
      </w:r>
      <w:r>
        <w:t>Agenda:</w:t>
      </w:r>
    </w:p>
    <w:p w14:paraId="6E47BC3D" w14:textId="77777777" w:rsidR="008013CA" w:rsidRPr="00FA5816" w:rsidRDefault="008013CA" w:rsidP="008013CA">
      <w:pPr>
        <w:pStyle w:val="Heading4"/>
      </w:pPr>
      <w:r w:rsidRPr="00FA5816">
        <w:t>Review and approve the minutes of the previous meeting noting exceptions, if any</w:t>
      </w:r>
    </w:p>
    <w:p w14:paraId="510D51F1" w14:textId="4E538DD7" w:rsidR="008013CA" w:rsidRDefault="008013CA" w:rsidP="008013CA">
      <w:pPr>
        <w:pStyle w:val="Heading4"/>
      </w:pPr>
      <w:r w:rsidRPr="00FA5816">
        <w:t>Review the progress of the Work since the previous meeting</w:t>
      </w:r>
    </w:p>
    <w:p w14:paraId="767554E8" w14:textId="30A0642A" w:rsidR="00AE3E9D" w:rsidRPr="00FA5816" w:rsidRDefault="00AE3E9D" w:rsidP="008013CA">
      <w:pPr>
        <w:pStyle w:val="Heading4"/>
      </w:pPr>
      <w:r>
        <w:t xml:space="preserve">Review the </w:t>
      </w:r>
      <w:proofErr w:type="gramStart"/>
      <w:r>
        <w:t>current status</w:t>
      </w:r>
      <w:proofErr w:type="gramEnd"/>
      <w:r>
        <w:t xml:space="preserve"> of BEE and apprenticeship utilization participation rates</w:t>
      </w:r>
    </w:p>
    <w:p w14:paraId="070D660B" w14:textId="77777777" w:rsidR="008013CA" w:rsidRPr="00FA5816" w:rsidRDefault="008013CA" w:rsidP="008013CA">
      <w:pPr>
        <w:pStyle w:val="Heading4"/>
      </w:pPr>
      <w:r w:rsidRPr="00FA5816">
        <w:t>Review the Short Interval Schedule and work plans for progress during the period</w:t>
      </w:r>
    </w:p>
    <w:p w14:paraId="28105F28" w14:textId="77777777" w:rsidR="008013CA" w:rsidRPr="00FA5816" w:rsidRDefault="008013CA" w:rsidP="008013CA">
      <w:pPr>
        <w:pStyle w:val="Heading5"/>
      </w:pPr>
      <w:r w:rsidRPr="00FA5816">
        <w:t>Identify pending meetings</w:t>
      </w:r>
    </w:p>
    <w:p w14:paraId="171F4CFD" w14:textId="77777777" w:rsidR="008013CA" w:rsidRPr="00FA5816" w:rsidRDefault="008013CA" w:rsidP="008013CA">
      <w:pPr>
        <w:pStyle w:val="Heading5"/>
      </w:pPr>
      <w:r w:rsidRPr="00FA5816">
        <w:t>Discuss safety activities and job hazards analysis</w:t>
      </w:r>
    </w:p>
    <w:p w14:paraId="26D93604" w14:textId="77777777" w:rsidR="008013CA" w:rsidRPr="00FA5816" w:rsidRDefault="008013CA" w:rsidP="008013CA">
      <w:pPr>
        <w:pStyle w:val="Heading4"/>
      </w:pPr>
      <w:r w:rsidRPr="00FA5816">
        <w:t>Discuss field observations, problems, and conflicts</w:t>
      </w:r>
    </w:p>
    <w:p w14:paraId="75FA0274" w14:textId="77777777" w:rsidR="008013CA" w:rsidRPr="00FA5816" w:rsidRDefault="008013CA" w:rsidP="008013CA">
      <w:pPr>
        <w:pStyle w:val="Heading5"/>
      </w:pPr>
      <w:r w:rsidRPr="00FA5816">
        <w:t>Identify problems impeding the construction Progress Schedule</w:t>
      </w:r>
    </w:p>
    <w:p w14:paraId="133D1587" w14:textId="77777777" w:rsidR="008013CA" w:rsidRPr="00FA5816" w:rsidRDefault="008013CA" w:rsidP="008013CA">
      <w:pPr>
        <w:pStyle w:val="Heading4"/>
      </w:pPr>
      <w:r w:rsidRPr="00FA5816">
        <w:t>Review Quality Control</w:t>
      </w:r>
    </w:p>
    <w:p w14:paraId="296F9969" w14:textId="77777777" w:rsidR="008013CA" w:rsidRPr="00FA5816" w:rsidRDefault="008013CA" w:rsidP="008013CA">
      <w:pPr>
        <w:pStyle w:val="Heading5"/>
      </w:pPr>
      <w:r w:rsidRPr="00FA5816">
        <w:t>Non-Conformance Reports - discuss corrective Work actions</w:t>
      </w:r>
    </w:p>
    <w:p w14:paraId="395D21EB" w14:textId="77777777" w:rsidR="008013CA" w:rsidRPr="00FA5816" w:rsidRDefault="008013CA" w:rsidP="008013CA">
      <w:pPr>
        <w:pStyle w:val="Heading5"/>
      </w:pPr>
      <w:r w:rsidRPr="00FA5816">
        <w:t>Infection control – for medical center projects</w:t>
      </w:r>
    </w:p>
    <w:p w14:paraId="44EB06DE" w14:textId="77777777" w:rsidR="008013CA" w:rsidRPr="00FA5816" w:rsidRDefault="008013CA" w:rsidP="008013CA">
      <w:pPr>
        <w:pStyle w:val="Heading4"/>
      </w:pPr>
      <w:r w:rsidRPr="00FA5816">
        <w:t>Review the Submittal Schedule and RFIs - present methods to expedite as required</w:t>
      </w:r>
    </w:p>
    <w:p w14:paraId="07734BF7" w14:textId="77777777" w:rsidR="008013CA" w:rsidRPr="00FA5816" w:rsidRDefault="008013CA" w:rsidP="008013CA">
      <w:pPr>
        <w:pStyle w:val="Heading4"/>
      </w:pPr>
      <w:r w:rsidRPr="00FA5816">
        <w:t>Review off</w:t>
      </w:r>
      <w:r w:rsidRPr="00FA5816">
        <w:noBreakHyphen/>
        <w:t>site fabrication and delivery schedules</w:t>
      </w:r>
    </w:p>
    <w:p w14:paraId="6D3609FC" w14:textId="77777777" w:rsidR="008013CA" w:rsidRPr="00FA5816" w:rsidRDefault="008013CA" w:rsidP="008013CA">
      <w:pPr>
        <w:pStyle w:val="Heading4"/>
      </w:pPr>
      <w:r w:rsidRPr="00FA5816">
        <w:t>Review proposed changes in the Work and substitution requests for:</w:t>
      </w:r>
    </w:p>
    <w:p w14:paraId="4D29FEC9" w14:textId="77777777" w:rsidR="008013CA" w:rsidRPr="00FA5816" w:rsidRDefault="008013CA" w:rsidP="008013CA">
      <w:pPr>
        <w:pStyle w:val="Heading5"/>
      </w:pPr>
      <w:r w:rsidRPr="00FA5816">
        <w:t>Timely processing</w:t>
      </w:r>
    </w:p>
    <w:p w14:paraId="5F2030C5" w14:textId="77777777" w:rsidR="008013CA" w:rsidRPr="00FA5816" w:rsidRDefault="008013CA" w:rsidP="008013CA">
      <w:pPr>
        <w:pStyle w:val="Heading5"/>
      </w:pPr>
      <w:r w:rsidRPr="00FA5816">
        <w:t>Effect on the Progress Schedule and Substantial Completion</w:t>
      </w:r>
    </w:p>
    <w:p w14:paraId="70FBE7E8" w14:textId="77777777" w:rsidR="008013CA" w:rsidRPr="00FA5816" w:rsidRDefault="008013CA" w:rsidP="008013CA">
      <w:pPr>
        <w:pStyle w:val="Heading5"/>
      </w:pPr>
      <w:r w:rsidRPr="00FA5816">
        <w:t>Effect on any other contracts of the Project</w:t>
      </w:r>
    </w:p>
    <w:p w14:paraId="0AFC902B" w14:textId="77777777" w:rsidR="008013CA" w:rsidRPr="00FA5816" w:rsidRDefault="008013CA" w:rsidP="008013CA">
      <w:pPr>
        <w:pStyle w:val="Heading4"/>
      </w:pPr>
      <w:r w:rsidRPr="00FA5816">
        <w:t>Review any other business</w:t>
      </w:r>
    </w:p>
    <w:p w14:paraId="16336FDB" w14:textId="77777777" w:rsidR="008013CA" w:rsidRPr="00FA5816" w:rsidRDefault="008013CA" w:rsidP="008013CA">
      <w:pPr>
        <w:pStyle w:val="Heading2"/>
      </w:pPr>
      <w:r w:rsidRPr="00FA5816">
        <w:fldChar w:fldCharType="begin"/>
      </w:r>
      <w:r w:rsidRPr="00FA5816">
        <w:instrText xml:space="preserve">seq level2 \h \r0 </w:instrText>
      </w:r>
      <w:r w:rsidRPr="00FA5816">
        <w:fldChar w:fldCharType="end"/>
      </w:r>
      <w:r w:rsidRPr="00FA5816">
        <w:fldChar w:fldCharType="begin"/>
      </w:r>
      <w:r w:rsidRPr="00FA5816">
        <w:instrText xml:space="preserve">seq level3 \h \r0 </w:instrText>
      </w:r>
      <w:r w:rsidRPr="00FA5816">
        <w:fldChar w:fldCharType="end"/>
      </w:r>
      <w:r w:rsidRPr="00FA5816">
        <w:t>PRE-INSTALLATION MEETINGS</w:t>
      </w:r>
    </w:p>
    <w:p w14:paraId="4E56DACE" w14:textId="77777777" w:rsidR="008013CA" w:rsidRPr="00FA5816" w:rsidRDefault="008013CA" w:rsidP="008013CA">
      <w:pPr>
        <w:pStyle w:val="Heading3"/>
      </w:pPr>
      <w:r w:rsidRPr="00FA5816">
        <w:t>Pre-installation meetings shall be held prior to the Contractor or Subcontractors beginning work on each definable feature of the Work identified in the Contract Documents to require a pre-installation meeting and/or as required by the Owner’s Representative. Notify Owner's Representative at least ten (10) working days in advance of</w:t>
      </w:r>
      <w:r>
        <w:t xml:space="preserve"> each pre-installation meeting.</w:t>
      </w:r>
    </w:p>
    <w:p w14:paraId="7514FE27" w14:textId="77777777" w:rsidR="008013CA" w:rsidRPr="00FA5816" w:rsidRDefault="008013CA" w:rsidP="008013CA">
      <w:pPr>
        <w:pStyle w:val="Heading4"/>
      </w:pPr>
      <w:r w:rsidRPr="00FA5816">
        <w:t>At the Owner’s discretion, the Owner may conduct this meeting as part of the Construction Progress Meeting.</w:t>
      </w:r>
    </w:p>
    <w:p w14:paraId="41671EE5" w14:textId="77777777" w:rsidR="008013CA" w:rsidRPr="00FA5816" w:rsidRDefault="008013CA" w:rsidP="008013CA">
      <w:pPr>
        <w:pStyle w:val="Heading3"/>
      </w:pPr>
      <w:r w:rsidRPr="00FA5816">
        <w:t>Meeting examples include, but not by way of limitation:</w:t>
      </w:r>
    </w:p>
    <w:p w14:paraId="2C19136E" w14:textId="77777777" w:rsidR="008013CA" w:rsidRPr="00FA5816" w:rsidRDefault="008013CA" w:rsidP="008013CA">
      <w:pPr>
        <w:pStyle w:val="Heading4"/>
      </w:pPr>
      <w:r w:rsidRPr="00FA5816">
        <w:t>Site clearing and excavation</w:t>
      </w:r>
    </w:p>
    <w:p w14:paraId="590B2D70" w14:textId="77777777" w:rsidR="008013CA" w:rsidRPr="00FA5816" w:rsidRDefault="008013CA" w:rsidP="008013CA">
      <w:pPr>
        <w:pStyle w:val="Heading4"/>
      </w:pPr>
      <w:r w:rsidRPr="00FA5816">
        <w:t>Demolition and regulated materials remediation</w:t>
      </w:r>
    </w:p>
    <w:p w14:paraId="1CDB10A9" w14:textId="77777777" w:rsidR="008013CA" w:rsidRPr="00FA5816" w:rsidRDefault="008013CA" w:rsidP="008013CA">
      <w:pPr>
        <w:pStyle w:val="Heading4"/>
      </w:pPr>
      <w:r w:rsidRPr="00FA5816">
        <w:t>Site utilities</w:t>
      </w:r>
    </w:p>
    <w:p w14:paraId="1B1AD73F" w14:textId="77777777" w:rsidR="008013CA" w:rsidRPr="00FA5816" w:rsidRDefault="008013CA" w:rsidP="008013CA">
      <w:pPr>
        <w:pStyle w:val="Heading4"/>
      </w:pPr>
      <w:r w:rsidRPr="00FA5816">
        <w:t>Landscaping and site restoration</w:t>
      </w:r>
    </w:p>
    <w:p w14:paraId="6FC05A09" w14:textId="77777777" w:rsidR="008013CA" w:rsidRPr="00FA5816" w:rsidRDefault="008013CA" w:rsidP="008013CA">
      <w:pPr>
        <w:pStyle w:val="Heading4"/>
      </w:pPr>
      <w:r w:rsidRPr="00FA5816">
        <w:t>Concrete</w:t>
      </w:r>
    </w:p>
    <w:p w14:paraId="414AF66B" w14:textId="77777777" w:rsidR="008013CA" w:rsidRPr="00FA5816" w:rsidRDefault="008013CA" w:rsidP="008013CA">
      <w:pPr>
        <w:pStyle w:val="Heading4"/>
      </w:pPr>
      <w:r w:rsidRPr="00FA5816">
        <w:t>Masonry</w:t>
      </w:r>
    </w:p>
    <w:p w14:paraId="73DC371E" w14:textId="77777777" w:rsidR="008013CA" w:rsidRPr="00FA5816" w:rsidRDefault="008013CA" w:rsidP="008013CA">
      <w:pPr>
        <w:pStyle w:val="Heading4"/>
      </w:pPr>
      <w:r w:rsidRPr="00FA5816">
        <w:t xml:space="preserve">Structural steel </w:t>
      </w:r>
    </w:p>
    <w:p w14:paraId="623B6857" w14:textId="77777777" w:rsidR="008013CA" w:rsidRPr="00FA5816" w:rsidRDefault="008013CA" w:rsidP="008013CA">
      <w:pPr>
        <w:pStyle w:val="Heading4"/>
      </w:pPr>
      <w:r w:rsidRPr="00FA5816">
        <w:t>Exterior cladding systems</w:t>
      </w:r>
    </w:p>
    <w:p w14:paraId="1C1EC7EB" w14:textId="77777777" w:rsidR="008013CA" w:rsidRPr="00FA5816" w:rsidRDefault="008013CA" w:rsidP="008013CA">
      <w:pPr>
        <w:pStyle w:val="Heading4"/>
      </w:pPr>
      <w:r w:rsidRPr="00FA5816">
        <w:t>Water and damp proofing and roofing</w:t>
      </w:r>
    </w:p>
    <w:p w14:paraId="63E854F1" w14:textId="77777777" w:rsidR="008013CA" w:rsidRPr="00FA5816" w:rsidRDefault="008013CA" w:rsidP="008013CA">
      <w:pPr>
        <w:pStyle w:val="Heading4"/>
      </w:pPr>
      <w:r w:rsidRPr="00FA5816">
        <w:t>Doors, including frames and hardware</w:t>
      </w:r>
    </w:p>
    <w:p w14:paraId="630F81D5" w14:textId="77777777" w:rsidR="008013CA" w:rsidRPr="00FA5816" w:rsidRDefault="008013CA" w:rsidP="008013CA">
      <w:pPr>
        <w:pStyle w:val="Heading4"/>
      </w:pPr>
      <w:r w:rsidRPr="00FA5816">
        <w:t>Millwork</w:t>
      </w:r>
    </w:p>
    <w:p w14:paraId="64F4B1E0" w14:textId="77777777" w:rsidR="008013CA" w:rsidRPr="00FA5816" w:rsidRDefault="008013CA" w:rsidP="008013CA">
      <w:pPr>
        <w:pStyle w:val="Heading4"/>
      </w:pPr>
      <w:r w:rsidRPr="00FA5816">
        <w:t>Finishes</w:t>
      </w:r>
    </w:p>
    <w:p w14:paraId="1A58D4FD" w14:textId="77777777" w:rsidR="008013CA" w:rsidRPr="00FA5816" w:rsidRDefault="008013CA" w:rsidP="008013CA">
      <w:pPr>
        <w:pStyle w:val="Heading4"/>
      </w:pPr>
      <w:r w:rsidRPr="00FA5816">
        <w:t>Equipment, including elevators</w:t>
      </w:r>
    </w:p>
    <w:p w14:paraId="5CEFB5FD" w14:textId="77777777" w:rsidR="008013CA" w:rsidRPr="00FA5816" w:rsidRDefault="008013CA" w:rsidP="008013CA">
      <w:pPr>
        <w:pStyle w:val="Heading4"/>
      </w:pPr>
      <w:r w:rsidRPr="00FA5816">
        <w:t xml:space="preserve">Mechanical and Electrical systems, such as high voltage, fire alarm, and communications </w:t>
      </w:r>
    </w:p>
    <w:p w14:paraId="7325A112" w14:textId="77777777" w:rsidR="008013CA" w:rsidRDefault="008013CA" w:rsidP="008013CA">
      <w:pPr>
        <w:pStyle w:val="Heading4"/>
      </w:pPr>
      <w:r w:rsidRPr="00FA5816">
        <w:t>Specialty items</w:t>
      </w:r>
    </w:p>
    <w:p w14:paraId="440AFDD0" w14:textId="30910D51" w:rsidR="0052106F" w:rsidRPr="00FA5816" w:rsidRDefault="0052106F" w:rsidP="008013CA">
      <w:pPr>
        <w:pStyle w:val="Heading4"/>
      </w:pPr>
      <w:r>
        <w:t>Shutdowns</w:t>
      </w:r>
    </w:p>
    <w:p w14:paraId="05A11A8A" w14:textId="77777777" w:rsidR="008013CA" w:rsidRPr="00FA5816" w:rsidRDefault="008013CA" w:rsidP="008013CA">
      <w:pPr>
        <w:pStyle w:val="Heading3"/>
      </w:pPr>
      <w:r w:rsidRPr="00FA5816">
        <w:t>Meeting location</w:t>
      </w:r>
      <w:r>
        <w:t xml:space="preserve">: </w:t>
      </w:r>
      <w:r w:rsidRPr="00FA5816">
        <w:t>To be determined</w:t>
      </w:r>
    </w:p>
    <w:p w14:paraId="1083E24C" w14:textId="77777777" w:rsidR="008013CA" w:rsidRPr="00FA5816" w:rsidRDefault="008013CA" w:rsidP="008013CA">
      <w:pPr>
        <w:pStyle w:val="Heading3"/>
      </w:pPr>
      <w:r w:rsidRPr="00FA5816">
        <w:fldChar w:fldCharType="begin"/>
      </w:r>
      <w:r w:rsidRPr="00FA5816">
        <w:instrText xml:space="preserve">seq level3 \h \r0 </w:instrText>
      </w:r>
      <w:r w:rsidRPr="00FA5816">
        <w:fldChar w:fldCharType="end"/>
      </w:r>
      <w:r w:rsidRPr="00FA5816">
        <w:t>Participants shall include:</w:t>
      </w:r>
    </w:p>
    <w:p w14:paraId="2E8D3FFF" w14:textId="77777777" w:rsidR="008013CA" w:rsidRPr="00FA5816" w:rsidRDefault="008013CA" w:rsidP="008013CA">
      <w:pPr>
        <w:pStyle w:val="Heading4"/>
      </w:pPr>
      <w:r w:rsidRPr="00FA5816">
        <w:t>Contractor’s Superintendent, CQC Representative, and Safety and Health Officer as appropriate;</w:t>
      </w:r>
    </w:p>
    <w:p w14:paraId="7BDCF0ED" w14:textId="77777777" w:rsidR="008013CA" w:rsidRPr="00FA5816" w:rsidRDefault="008013CA" w:rsidP="008013CA">
      <w:pPr>
        <w:pStyle w:val="Heading4"/>
      </w:pPr>
      <w:r w:rsidRPr="00FA5816">
        <w:t>Subcontractor’s project manager or foreman supervising the Work, as appropriate;</w:t>
      </w:r>
    </w:p>
    <w:p w14:paraId="6613A563" w14:textId="77777777" w:rsidR="008013CA" w:rsidRPr="00FA5816" w:rsidRDefault="008013CA" w:rsidP="008013CA">
      <w:pPr>
        <w:pStyle w:val="Heading4"/>
      </w:pPr>
      <w:r w:rsidRPr="00FA5816">
        <w:t>Owner's Representative;</w:t>
      </w:r>
    </w:p>
    <w:p w14:paraId="1ABCB962" w14:textId="77777777" w:rsidR="008013CA" w:rsidRPr="00FA5816" w:rsidRDefault="008013CA" w:rsidP="008013CA">
      <w:pPr>
        <w:pStyle w:val="Heading4"/>
      </w:pPr>
      <w:r w:rsidRPr="00FA5816">
        <w:lastRenderedPageBreak/>
        <w:t>A/E and the A/E sub- consultants, as appropriate;</w:t>
      </w:r>
    </w:p>
    <w:p w14:paraId="5520A617" w14:textId="77777777" w:rsidR="008013CA" w:rsidRPr="00FA5816" w:rsidRDefault="008013CA" w:rsidP="008013CA">
      <w:pPr>
        <w:pStyle w:val="Heading4"/>
      </w:pPr>
      <w:r w:rsidRPr="00FA5816">
        <w:t>Owner’s consultants as appropriate; and</w:t>
      </w:r>
    </w:p>
    <w:p w14:paraId="609090C0" w14:textId="77777777" w:rsidR="008013CA" w:rsidRPr="00FA5816" w:rsidRDefault="008013CA" w:rsidP="008013CA">
      <w:pPr>
        <w:pStyle w:val="Heading4"/>
      </w:pPr>
      <w:r w:rsidRPr="00FA5816">
        <w:t>Others as appropriate.</w:t>
      </w:r>
    </w:p>
    <w:p w14:paraId="250E1222" w14:textId="77777777" w:rsidR="008013CA" w:rsidRPr="00FA5816" w:rsidRDefault="008013CA" w:rsidP="008013CA">
      <w:pPr>
        <w:pStyle w:val="Heading3"/>
      </w:pPr>
      <w:r w:rsidRPr="00FA5816">
        <w:t>Agenda:</w:t>
      </w:r>
    </w:p>
    <w:p w14:paraId="27DA69E9" w14:textId="77777777" w:rsidR="008013CA" w:rsidRPr="00FA5816" w:rsidRDefault="008013CA" w:rsidP="008013CA">
      <w:pPr>
        <w:pStyle w:val="Heading4"/>
      </w:pPr>
      <w:r w:rsidRPr="00FA5816">
        <w:t>Review of the pre-installation CQC Work Plan and Contract requirements</w:t>
      </w:r>
    </w:p>
    <w:p w14:paraId="011DD508" w14:textId="77777777" w:rsidR="008013CA" w:rsidRPr="00FA5816" w:rsidRDefault="008013CA" w:rsidP="008013CA">
      <w:pPr>
        <w:pStyle w:val="Heading4"/>
      </w:pPr>
      <w:r w:rsidRPr="00FA5816">
        <w:t xml:space="preserve">Materials </w:t>
      </w:r>
      <w:r w:rsidRPr="00FA5816">
        <w:noBreakHyphen/>
        <w:t xml:space="preserve"> available and ready for use</w:t>
      </w:r>
    </w:p>
    <w:p w14:paraId="70824F06" w14:textId="77777777" w:rsidR="008013CA" w:rsidRPr="00FA5816" w:rsidRDefault="008013CA" w:rsidP="008013CA">
      <w:pPr>
        <w:pStyle w:val="Heading4"/>
      </w:pPr>
      <w:r w:rsidRPr="00FA5816">
        <w:t>Submittals</w:t>
      </w:r>
    </w:p>
    <w:p w14:paraId="521E7F15" w14:textId="77777777" w:rsidR="008013CA" w:rsidRPr="00FA5816" w:rsidRDefault="008013CA" w:rsidP="008013CA">
      <w:pPr>
        <w:pStyle w:val="Heading4"/>
      </w:pPr>
      <w:r w:rsidRPr="00FA5816">
        <w:t>Persons responsible for performing the work</w:t>
      </w:r>
    </w:p>
    <w:p w14:paraId="76FE2F34" w14:textId="77777777" w:rsidR="008013CA" w:rsidRPr="00FA5816" w:rsidRDefault="008013CA" w:rsidP="008013CA">
      <w:pPr>
        <w:pStyle w:val="Heading4"/>
      </w:pPr>
      <w:r w:rsidRPr="00FA5816">
        <w:t xml:space="preserve">Tests </w:t>
      </w:r>
      <w:r w:rsidRPr="00FA5816">
        <w:noBreakHyphen/>
        <w:t xml:space="preserve"> required tests, criteria for performance, who samples and how often </w:t>
      </w:r>
    </w:p>
    <w:p w14:paraId="1065D149" w14:textId="77777777" w:rsidR="008013CA" w:rsidRPr="00FA5816" w:rsidRDefault="008013CA" w:rsidP="008013CA">
      <w:pPr>
        <w:pStyle w:val="Heading4"/>
      </w:pPr>
      <w:r w:rsidRPr="00FA5816">
        <w:t>Safety procedures and requirements</w:t>
      </w:r>
    </w:p>
    <w:p w14:paraId="2D1A8682" w14:textId="77777777" w:rsidR="008013CA" w:rsidRPr="00FA5816" w:rsidRDefault="008013CA" w:rsidP="008013CA">
      <w:pPr>
        <w:pStyle w:val="Heading4"/>
      </w:pPr>
      <w:r w:rsidRPr="00FA5816">
        <w:t xml:space="preserve">Substrate </w:t>
      </w:r>
      <w:r w:rsidRPr="00FA5816">
        <w:noBreakHyphen/>
        <w:t xml:space="preserve"> criteria for substrate</w:t>
      </w:r>
    </w:p>
    <w:p w14:paraId="6DA6EA69" w14:textId="77777777" w:rsidR="008013CA" w:rsidRPr="00FA5816" w:rsidRDefault="008013CA" w:rsidP="008013CA">
      <w:pPr>
        <w:pStyle w:val="Heading4"/>
      </w:pPr>
      <w:r w:rsidRPr="00FA5816">
        <w:t>Other items as appropriate</w:t>
      </w:r>
    </w:p>
    <w:p w14:paraId="377BBF66" w14:textId="77777777" w:rsidR="008013CA" w:rsidRPr="00FA5816" w:rsidRDefault="008013CA" w:rsidP="008013CA">
      <w:pPr>
        <w:pStyle w:val="Heading3"/>
      </w:pPr>
      <w:r w:rsidRPr="00FA5816">
        <w:fldChar w:fldCharType="begin"/>
      </w:r>
      <w:r w:rsidRPr="00FA5816">
        <w:instrText xml:space="preserve">seq level3 \h \r0 </w:instrText>
      </w:r>
      <w:r w:rsidRPr="00FA5816">
        <w:fldChar w:fldCharType="end"/>
      </w:r>
      <w:r w:rsidRPr="00FA5816">
        <w:t>Contractor shall</w:t>
      </w:r>
      <w:r>
        <w:t xml:space="preserve">: </w:t>
      </w:r>
      <w:r w:rsidRPr="00FA5816">
        <w:t>Administer the meeting, and record and distribute copies of the minutes within seven (7) days of each meeti</w:t>
      </w:r>
      <w:r>
        <w:t>ng to all meeting participants.</w:t>
      </w:r>
    </w:p>
    <w:p w14:paraId="216A6C45" w14:textId="77777777" w:rsidR="008013CA" w:rsidRPr="00FA5816" w:rsidRDefault="008013CA" w:rsidP="008013CA">
      <w:pPr>
        <w:pStyle w:val="Heading2"/>
      </w:pPr>
      <w:r w:rsidRPr="00FA5816">
        <w:fldChar w:fldCharType="begin"/>
      </w:r>
      <w:r w:rsidRPr="00FA5816">
        <w:instrText xml:space="preserve">seq level2 \h \r0 </w:instrText>
      </w:r>
      <w:r w:rsidRPr="00FA5816">
        <w:fldChar w:fldCharType="end"/>
      </w:r>
      <w:r w:rsidRPr="00FA5816">
        <w:t>CHANGE ORDER MEETINGS</w:t>
      </w:r>
    </w:p>
    <w:p w14:paraId="0AC86019" w14:textId="77777777" w:rsidR="008013CA" w:rsidRPr="00FA5816" w:rsidRDefault="008013CA" w:rsidP="008013CA">
      <w:pPr>
        <w:pStyle w:val="Heading3"/>
      </w:pPr>
      <w:r w:rsidRPr="00FA5816">
        <w:t>Change order meetings shall be held to review and resolve any Change Order Proposals, change order requests, or other change order issues pertaining to Contract Modification. Meetings shall be held monthly until all Chang</w:t>
      </w:r>
      <w:r>
        <w:t>e Order Proposals are resolved.</w:t>
      </w:r>
    </w:p>
    <w:p w14:paraId="441B4811" w14:textId="77777777" w:rsidR="008013CA" w:rsidRPr="00FA5816" w:rsidRDefault="008013CA" w:rsidP="008013CA">
      <w:pPr>
        <w:pStyle w:val="Heading4"/>
      </w:pPr>
      <w:r w:rsidRPr="00FA5816">
        <w:t>At the Owner’s discretion, the Owner may conduct this meeting as part of the Construction Progress Meeting.</w:t>
      </w:r>
    </w:p>
    <w:p w14:paraId="65A89BBA" w14:textId="77777777" w:rsidR="008013CA" w:rsidRPr="00FA5816" w:rsidRDefault="008013CA" w:rsidP="008013CA">
      <w:pPr>
        <w:pStyle w:val="Heading3"/>
      </w:pPr>
      <w:r w:rsidRPr="00FA5816">
        <w:t>Meeting Location</w:t>
      </w:r>
      <w:r>
        <w:t xml:space="preserve">: </w:t>
      </w:r>
      <w:r w:rsidRPr="00FA5816">
        <w:t>To be determined</w:t>
      </w:r>
    </w:p>
    <w:p w14:paraId="106B0976" w14:textId="77777777" w:rsidR="008013CA" w:rsidRPr="00FA5816" w:rsidRDefault="008013CA" w:rsidP="008013CA">
      <w:pPr>
        <w:pStyle w:val="Heading3"/>
      </w:pPr>
      <w:r w:rsidRPr="00FA5816">
        <w:t>Participants shall include:</w:t>
      </w:r>
    </w:p>
    <w:p w14:paraId="7556B401" w14:textId="77777777" w:rsidR="008013CA" w:rsidRPr="00FA5816" w:rsidRDefault="008013CA" w:rsidP="008013CA">
      <w:pPr>
        <w:pStyle w:val="Heading4"/>
      </w:pPr>
      <w:r w:rsidRPr="00FA5816">
        <w:t>Contractor's Project Manager, or cost engineer as appropriate;</w:t>
      </w:r>
    </w:p>
    <w:p w14:paraId="1A4476CA" w14:textId="77777777" w:rsidR="008013CA" w:rsidRPr="00FA5816" w:rsidRDefault="008013CA" w:rsidP="008013CA">
      <w:pPr>
        <w:pStyle w:val="Heading4"/>
      </w:pPr>
      <w:r w:rsidRPr="00FA5816">
        <w:t>Owner's Representative;</w:t>
      </w:r>
    </w:p>
    <w:p w14:paraId="4F8DD090" w14:textId="77777777" w:rsidR="008013CA" w:rsidRPr="00FA5816" w:rsidRDefault="008013CA" w:rsidP="008013CA">
      <w:pPr>
        <w:pStyle w:val="Heading4"/>
      </w:pPr>
      <w:r w:rsidRPr="00FA5816">
        <w:t xml:space="preserve">A/E and the A/E’s sub-consultants, as appropriate; </w:t>
      </w:r>
    </w:p>
    <w:p w14:paraId="0E871276" w14:textId="77777777" w:rsidR="008013CA" w:rsidRPr="00FA5816" w:rsidRDefault="008013CA" w:rsidP="008013CA">
      <w:pPr>
        <w:pStyle w:val="Heading4"/>
      </w:pPr>
      <w:r w:rsidRPr="00FA5816">
        <w:t>Others, including the Owner’s consultants as appropriate.</w:t>
      </w:r>
    </w:p>
    <w:p w14:paraId="6EDBECCA" w14:textId="77777777" w:rsidR="008013CA" w:rsidRPr="00FA5816" w:rsidRDefault="008013CA" w:rsidP="008013CA">
      <w:pPr>
        <w:pStyle w:val="Heading3"/>
      </w:pPr>
      <w:r w:rsidRPr="00FA5816">
        <w:fldChar w:fldCharType="begin"/>
      </w:r>
      <w:r w:rsidRPr="00FA5816">
        <w:instrText xml:space="preserve">seq level3 \h \r0 </w:instrText>
      </w:r>
      <w:r w:rsidRPr="00FA5816">
        <w:fldChar w:fldCharType="end"/>
      </w:r>
      <w:r w:rsidRPr="00FA5816">
        <w:t>Owner’s Representative will</w:t>
      </w:r>
      <w:r>
        <w:t xml:space="preserve">: </w:t>
      </w:r>
      <w:r w:rsidRPr="00FA5816">
        <w:t>Administer the meeting</w:t>
      </w:r>
    </w:p>
    <w:p w14:paraId="0617FCDE" w14:textId="77777777" w:rsidR="008013CA" w:rsidRPr="00FA5816" w:rsidRDefault="008013CA" w:rsidP="008013CA">
      <w:pPr>
        <w:pStyle w:val="Heading3"/>
      </w:pPr>
      <w:r w:rsidRPr="00FA5816">
        <w:fldChar w:fldCharType="begin"/>
      </w:r>
      <w:r w:rsidRPr="00FA5816">
        <w:instrText xml:space="preserve">seq level3 \h \r0 </w:instrText>
      </w:r>
      <w:r w:rsidRPr="00FA5816">
        <w:fldChar w:fldCharType="end"/>
      </w:r>
      <w:r w:rsidRPr="00FA5816">
        <w:t>Agenda</w:t>
      </w:r>
      <w:r>
        <w:t xml:space="preserve">: </w:t>
      </w:r>
      <w:r w:rsidRPr="00FA5816">
        <w:t xml:space="preserve">Review Change Order Proposals for scope and estimated </w:t>
      </w:r>
      <w:proofErr w:type="gramStart"/>
      <w:r w:rsidRPr="00FA5816">
        <w:t>costs, and</w:t>
      </w:r>
      <w:proofErr w:type="gramEnd"/>
      <w:r w:rsidRPr="00FA5816">
        <w:t xml:space="preserve"> negotiate Change Order Proposal </w:t>
      </w:r>
      <w:r>
        <w:t>prices.</w:t>
      </w:r>
    </w:p>
    <w:p w14:paraId="614C914F" w14:textId="77777777" w:rsidR="008013CA" w:rsidRPr="00FA5816" w:rsidRDefault="008013CA" w:rsidP="008013CA">
      <w:pPr>
        <w:pStyle w:val="Heading2"/>
      </w:pPr>
      <w:r w:rsidRPr="00FA5816">
        <w:t>DRAFT APPLICATION FOR PAYMENT REVIEW MEETINGS</w:t>
      </w:r>
    </w:p>
    <w:p w14:paraId="516F7A89" w14:textId="77777777" w:rsidR="008013CA" w:rsidRPr="00FA5816" w:rsidRDefault="008013CA" w:rsidP="008013CA">
      <w:pPr>
        <w:pStyle w:val="Heading3"/>
      </w:pPr>
      <w:r w:rsidRPr="00FA5816">
        <w:t>Draft Application for Payment review meetings shall occur monthly.</w:t>
      </w:r>
    </w:p>
    <w:p w14:paraId="3CBCB6C2" w14:textId="77777777" w:rsidR="008013CA" w:rsidRPr="00FA5816" w:rsidRDefault="008013CA" w:rsidP="008013CA">
      <w:pPr>
        <w:pStyle w:val="Heading4"/>
      </w:pPr>
      <w:r w:rsidRPr="00FA5816">
        <w:t>At the Owner’s discretion, the Owner may conduct this meeting as part of the Construction Progress Meeting.</w:t>
      </w:r>
    </w:p>
    <w:p w14:paraId="2EBBF3EA" w14:textId="77777777" w:rsidR="008013CA" w:rsidRPr="00FA5816" w:rsidRDefault="008013CA" w:rsidP="008013CA">
      <w:pPr>
        <w:pStyle w:val="Heading3"/>
      </w:pPr>
      <w:r w:rsidRPr="00FA5816">
        <w:t>Meeting location</w:t>
      </w:r>
      <w:r>
        <w:t xml:space="preserve">: </w:t>
      </w:r>
      <w:r w:rsidRPr="00FA5816">
        <w:t>To be determined</w:t>
      </w:r>
    </w:p>
    <w:p w14:paraId="7B891DC3" w14:textId="77777777" w:rsidR="008013CA" w:rsidRPr="00FA5816" w:rsidRDefault="008013CA" w:rsidP="008013CA">
      <w:pPr>
        <w:pStyle w:val="Heading3"/>
      </w:pPr>
      <w:r w:rsidRPr="00FA5816">
        <w:t>Participants shall include:</w:t>
      </w:r>
    </w:p>
    <w:p w14:paraId="5647C62A" w14:textId="77777777" w:rsidR="008013CA" w:rsidRPr="00FA5816" w:rsidRDefault="008013CA" w:rsidP="008013CA">
      <w:pPr>
        <w:pStyle w:val="Heading4"/>
      </w:pPr>
      <w:r w:rsidRPr="00FA5816">
        <w:t>Contractor’s Project Manager;</w:t>
      </w:r>
    </w:p>
    <w:p w14:paraId="1A8A0AB5" w14:textId="77777777" w:rsidR="008013CA" w:rsidRPr="00FA5816" w:rsidRDefault="008013CA" w:rsidP="008013CA">
      <w:pPr>
        <w:pStyle w:val="Heading4"/>
      </w:pPr>
      <w:r w:rsidRPr="00FA5816">
        <w:t>Owner’s Representative;</w:t>
      </w:r>
    </w:p>
    <w:p w14:paraId="3CC9863D" w14:textId="77777777" w:rsidR="008013CA" w:rsidRPr="00FA5816" w:rsidRDefault="008013CA" w:rsidP="008013CA">
      <w:pPr>
        <w:pStyle w:val="Heading4"/>
      </w:pPr>
      <w:r w:rsidRPr="00FA5816">
        <w:t>A/E and A/E’s sub-consultants, as appropriate; and</w:t>
      </w:r>
    </w:p>
    <w:p w14:paraId="1A2FACC0" w14:textId="77777777" w:rsidR="008013CA" w:rsidRPr="00FA5816" w:rsidRDefault="008013CA" w:rsidP="008013CA">
      <w:pPr>
        <w:pStyle w:val="Heading4"/>
      </w:pPr>
      <w:r w:rsidRPr="00FA5816">
        <w:t>Owner’s consultants as appropriate.</w:t>
      </w:r>
    </w:p>
    <w:p w14:paraId="32030C61" w14:textId="77777777" w:rsidR="008013CA" w:rsidRPr="00FA5816" w:rsidRDefault="008013CA" w:rsidP="008013CA">
      <w:pPr>
        <w:pStyle w:val="Heading3"/>
      </w:pPr>
      <w:r w:rsidRPr="00FA5816">
        <w:t>Owner’s Representative will</w:t>
      </w:r>
      <w:r>
        <w:t xml:space="preserve">: </w:t>
      </w:r>
      <w:r w:rsidRPr="00FA5816">
        <w:t>Administer the meeting</w:t>
      </w:r>
    </w:p>
    <w:p w14:paraId="39FEBBC8" w14:textId="77777777" w:rsidR="008013CA" w:rsidRPr="00FA5816" w:rsidRDefault="008013CA" w:rsidP="008013CA">
      <w:pPr>
        <w:pStyle w:val="Heading3"/>
      </w:pPr>
      <w:r w:rsidRPr="00FA5816">
        <w:lastRenderedPageBreak/>
        <w:t>Contractor shall</w:t>
      </w:r>
      <w:r>
        <w:t xml:space="preserve">: </w:t>
      </w:r>
      <w:r w:rsidRPr="00FA5816">
        <w:t xml:space="preserve">Present the </w:t>
      </w:r>
      <w:proofErr w:type="gramStart"/>
      <w:r w:rsidRPr="00FA5816">
        <w:t>draft monthly</w:t>
      </w:r>
      <w:proofErr w:type="gramEnd"/>
      <w:r w:rsidRPr="00FA5816">
        <w:t xml:space="preserve"> Application for Payment together with the required back up information for review and comment by the Owner and A/E.</w:t>
      </w:r>
    </w:p>
    <w:p w14:paraId="7C76B9A0" w14:textId="77777777" w:rsidR="008013CA" w:rsidRPr="00FA5816" w:rsidRDefault="008013CA" w:rsidP="008013CA">
      <w:pPr>
        <w:pStyle w:val="Heading3"/>
      </w:pPr>
      <w:r w:rsidRPr="00FA5816">
        <w:t>Agenda - Discussion will pertain to items such as:</w:t>
      </w:r>
    </w:p>
    <w:p w14:paraId="71BC2463" w14:textId="77777777" w:rsidR="008013CA" w:rsidRPr="00FA5816" w:rsidRDefault="008013CA" w:rsidP="008013CA">
      <w:pPr>
        <w:pStyle w:val="Heading4"/>
      </w:pPr>
      <w:r w:rsidRPr="00FA5816">
        <w:t xml:space="preserve">Percentage of </w:t>
      </w:r>
      <w:proofErr w:type="gramStart"/>
      <w:r w:rsidRPr="00FA5816">
        <w:t>work complete</w:t>
      </w:r>
      <w:proofErr w:type="gramEnd"/>
    </w:p>
    <w:p w14:paraId="59CCCE25" w14:textId="77777777" w:rsidR="008013CA" w:rsidRPr="00FA5816" w:rsidRDefault="008013CA" w:rsidP="008013CA">
      <w:pPr>
        <w:pStyle w:val="Heading4"/>
      </w:pPr>
      <w:r w:rsidRPr="00FA5816">
        <w:t>Off-site storage</w:t>
      </w:r>
    </w:p>
    <w:p w14:paraId="210D35BD" w14:textId="77777777" w:rsidR="008013CA" w:rsidRPr="00FA5816" w:rsidRDefault="008013CA" w:rsidP="008013CA">
      <w:pPr>
        <w:pStyle w:val="Heading4"/>
      </w:pPr>
      <w:r w:rsidRPr="00FA5816">
        <w:t>Bill of quantities</w:t>
      </w:r>
    </w:p>
    <w:p w14:paraId="12D35467" w14:textId="77777777" w:rsidR="008013CA" w:rsidRPr="00FA5816" w:rsidRDefault="008013CA" w:rsidP="008013CA">
      <w:pPr>
        <w:pStyle w:val="Heading4"/>
      </w:pPr>
      <w:r w:rsidRPr="00FA5816">
        <w:t>Percentage of subcontract payment allocations</w:t>
      </w:r>
    </w:p>
    <w:p w14:paraId="5059A47F" w14:textId="77777777" w:rsidR="008013CA" w:rsidRPr="00FA5816" w:rsidRDefault="008013CA" w:rsidP="008013CA">
      <w:pPr>
        <w:pStyle w:val="Heading4"/>
      </w:pPr>
      <w:r w:rsidRPr="00FA5816">
        <w:t>Apprentice Utilization and Journey Level Report</w:t>
      </w:r>
    </w:p>
    <w:p w14:paraId="1A087501" w14:textId="77777777" w:rsidR="008013CA" w:rsidRPr="00FA5816" w:rsidRDefault="008013CA" w:rsidP="008013CA">
      <w:pPr>
        <w:pStyle w:val="Heading2"/>
      </w:pPr>
      <w:r w:rsidRPr="00FA5816">
        <w:t xml:space="preserve">SPECIAL MEETINGS  </w:t>
      </w:r>
    </w:p>
    <w:p w14:paraId="517D6B2C" w14:textId="77777777" w:rsidR="008013CA" w:rsidRPr="00FA5816" w:rsidRDefault="008013CA" w:rsidP="008013CA">
      <w:pPr>
        <w:pStyle w:val="Heading3"/>
      </w:pPr>
      <w:r w:rsidRPr="00FA5816">
        <w:t>Special meetings may be called at the discretion of the Owner or Contractor for the purpose of coordinating specific information or resolving special issues related to the Project.</w:t>
      </w:r>
    </w:p>
    <w:p w14:paraId="53855F95" w14:textId="77777777" w:rsidR="008013CA" w:rsidRPr="00FA5816" w:rsidRDefault="008013CA" w:rsidP="008013CA">
      <w:pPr>
        <w:pStyle w:val="Heading3"/>
      </w:pPr>
      <w:r w:rsidRPr="00FA5816">
        <w:t>Contractor shall record and distribute minutes within three (3) days of the meeting to all meeting participants.</w:t>
      </w:r>
    </w:p>
    <w:p w14:paraId="3EB0C6D9" w14:textId="77777777" w:rsidR="008013CA" w:rsidRPr="008013CA" w:rsidRDefault="008013CA" w:rsidP="008013CA">
      <w:pPr>
        <w:pStyle w:val="Specifiers"/>
      </w:pPr>
      <w:r w:rsidRPr="008013CA">
        <w:t xml:space="preserve">For projects that do not have commissioning requirements, delete COMMISSIONING MEETINGS DURING CONSTRUCTION language up to LEED MEETINGS. </w:t>
      </w:r>
    </w:p>
    <w:p w14:paraId="1EC94601" w14:textId="77777777" w:rsidR="008013CA" w:rsidRPr="00FA5816" w:rsidRDefault="008013CA" w:rsidP="008013CA">
      <w:pPr>
        <w:pStyle w:val="Heading2"/>
      </w:pPr>
      <w:r w:rsidRPr="00FA5816">
        <w:t>COMMISSIONING MEETINGS DURING CONSTRUCTION</w:t>
      </w:r>
    </w:p>
    <w:p w14:paraId="2A8F5FAB" w14:textId="77777777" w:rsidR="008013CA" w:rsidRPr="00FA5816" w:rsidRDefault="008013CA" w:rsidP="008013CA">
      <w:pPr>
        <w:pStyle w:val="Heading3"/>
      </w:pPr>
      <w:r w:rsidRPr="00FA5816">
        <w:t>Commissioning meetings shall occur weekly during the start-up and co</w:t>
      </w:r>
      <w:r>
        <w:t>mmissioning phase of the Work.</w:t>
      </w:r>
    </w:p>
    <w:p w14:paraId="5955EBA7" w14:textId="77777777" w:rsidR="008013CA" w:rsidRPr="00FA5816" w:rsidRDefault="008013CA" w:rsidP="008013CA">
      <w:pPr>
        <w:pStyle w:val="Heading4"/>
      </w:pPr>
      <w:r w:rsidRPr="00FA5816">
        <w:t>At the Owner’s discretion, the Owner may conduct this meeting as part of the Construction Progress Meeting.</w:t>
      </w:r>
    </w:p>
    <w:p w14:paraId="503E38EA" w14:textId="77777777" w:rsidR="008013CA" w:rsidRPr="00FA5816" w:rsidRDefault="008013CA" w:rsidP="008013CA">
      <w:pPr>
        <w:pStyle w:val="Heading3"/>
      </w:pPr>
      <w:r w:rsidRPr="00FA5816">
        <w:t>Meeting location</w:t>
      </w:r>
      <w:r>
        <w:t xml:space="preserve">: </w:t>
      </w:r>
      <w:r w:rsidRPr="00FA5816">
        <w:t>To be determined</w:t>
      </w:r>
    </w:p>
    <w:p w14:paraId="7E1A3B47" w14:textId="77777777" w:rsidR="008013CA" w:rsidRPr="00FA5816" w:rsidRDefault="008013CA" w:rsidP="008013CA">
      <w:pPr>
        <w:pStyle w:val="Heading3"/>
      </w:pPr>
      <w:r w:rsidRPr="00FA5816">
        <w:t>Participants shall include:</w:t>
      </w:r>
    </w:p>
    <w:p w14:paraId="4F60FD91" w14:textId="77777777" w:rsidR="008013CA" w:rsidRPr="00FA5816" w:rsidRDefault="008013CA" w:rsidP="008013CA">
      <w:pPr>
        <w:pStyle w:val="Heading4"/>
      </w:pPr>
      <w:r w:rsidRPr="00FA5816">
        <w:t>Contractor's Test Engineer, and Superintendent as appropriate;</w:t>
      </w:r>
    </w:p>
    <w:p w14:paraId="56EC775F" w14:textId="77777777" w:rsidR="008013CA" w:rsidRPr="00FA5816" w:rsidRDefault="008013CA" w:rsidP="008013CA">
      <w:pPr>
        <w:pStyle w:val="Heading4"/>
      </w:pPr>
      <w:r w:rsidRPr="00FA5816">
        <w:t>Subcontractor representative(s) as appropriate;</w:t>
      </w:r>
    </w:p>
    <w:p w14:paraId="48AC4D3B" w14:textId="77777777" w:rsidR="008013CA" w:rsidRPr="00FA5816" w:rsidRDefault="008013CA" w:rsidP="008013CA">
      <w:pPr>
        <w:pStyle w:val="Heading4"/>
      </w:pPr>
      <w:r w:rsidRPr="00FA5816">
        <w:t>Owner's Representative;</w:t>
      </w:r>
    </w:p>
    <w:p w14:paraId="151BA27C" w14:textId="77777777" w:rsidR="008013CA" w:rsidRPr="00FA5816" w:rsidRDefault="008013CA" w:rsidP="008013CA">
      <w:pPr>
        <w:pStyle w:val="Heading4"/>
      </w:pPr>
      <w:r w:rsidRPr="00FA5816">
        <w:t>Owner’s Commissioning Authority; and</w:t>
      </w:r>
    </w:p>
    <w:p w14:paraId="60351E8D" w14:textId="77777777" w:rsidR="008013CA" w:rsidRPr="00FA5816" w:rsidRDefault="008013CA" w:rsidP="008013CA">
      <w:pPr>
        <w:pStyle w:val="Heading4"/>
      </w:pPr>
      <w:r w:rsidRPr="00FA5816">
        <w:t>A/E and the A/E’s sub-consultants, as appropriate.</w:t>
      </w:r>
    </w:p>
    <w:p w14:paraId="70E1E734" w14:textId="77777777" w:rsidR="008013CA" w:rsidRPr="00FA5816" w:rsidRDefault="008013CA" w:rsidP="008013CA">
      <w:pPr>
        <w:pStyle w:val="Heading3"/>
      </w:pPr>
      <w:r w:rsidRPr="00FA5816">
        <w:t>Commissioning Authority will</w:t>
      </w:r>
      <w:r>
        <w:t xml:space="preserve">: </w:t>
      </w:r>
      <w:r w:rsidRPr="00FA5816">
        <w:t>Administer the meeting</w:t>
      </w:r>
    </w:p>
    <w:p w14:paraId="256FA9E2" w14:textId="77777777" w:rsidR="008013CA" w:rsidRPr="00FA5816" w:rsidRDefault="008013CA" w:rsidP="008013CA">
      <w:pPr>
        <w:pStyle w:val="Heading3"/>
      </w:pPr>
      <w:r w:rsidRPr="00FA5816">
        <w:t>Contractor shall</w:t>
      </w:r>
      <w:r>
        <w:t xml:space="preserve">: </w:t>
      </w:r>
      <w:r w:rsidRPr="00FA5816">
        <w:t>Record and distribute copies of the minutes prior to the next meeting to all participants and provide copies at each meeting.</w:t>
      </w:r>
    </w:p>
    <w:p w14:paraId="47D4FD78" w14:textId="77777777" w:rsidR="008013CA" w:rsidRPr="00FA5816" w:rsidRDefault="008013CA" w:rsidP="008013CA">
      <w:pPr>
        <w:pStyle w:val="Heading3"/>
      </w:pPr>
      <w:r w:rsidRPr="00FA5816">
        <w:t>Agenda - Discussion will pertain to items such as:</w:t>
      </w:r>
    </w:p>
    <w:p w14:paraId="510CD18A" w14:textId="77777777" w:rsidR="008013CA" w:rsidRPr="00FA5816" w:rsidRDefault="008013CA" w:rsidP="008013CA">
      <w:pPr>
        <w:pStyle w:val="Heading4"/>
      </w:pPr>
      <w:r w:rsidRPr="00FA5816">
        <w:t>Coordination of Work of applicable trades, such as balancing, electrical, controls, communications wiring connectivity;</w:t>
      </w:r>
    </w:p>
    <w:p w14:paraId="73CF7904" w14:textId="77777777" w:rsidR="008013CA" w:rsidRPr="00FA5816" w:rsidRDefault="008013CA" w:rsidP="008013CA">
      <w:pPr>
        <w:pStyle w:val="Heading4"/>
      </w:pPr>
      <w:r w:rsidRPr="00FA5816">
        <w:t>Scheduling of systems shutdown and switch over;</w:t>
      </w:r>
    </w:p>
    <w:p w14:paraId="79627F24" w14:textId="77777777" w:rsidR="008013CA" w:rsidRPr="00FA5816" w:rsidRDefault="008013CA" w:rsidP="008013CA">
      <w:pPr>
        <w:pStyle w:val="Heading4"/>
      </w:pPr>
      <w:r w:rsidRPr="00FA5816">
        <w:t>Start-up and functional performance tests acceptance criteria; and</w:t>
      </w:r>
    </w:p>
    <w:p w14:paraId="52B48F79" w14:textId="77777777" w:rsidR="008013CA" w:rsidRPr="00FA5816" w:rsidRDefault="008013CA" w:rsidP="008013CA">
      <w:pPr>
        <w:pStyle w:val="Heading4"/>
      </w:pPr>
      <w:r w:rsidRPr="00FA5816">
        <w:t>Code and ordinance inspections/approvals.</w:t>
      </w:r>
    </w:p>
    <w:p w14:paraId="73F0F77C" w14:textId="77777777" w:rsidR="008013CA" w:rsidRPr="008013CA" w:rsidRDefault="008013CA" w:rsidP="008013CA">
      <w:pPr>
        <w:pStyle w:val="Specifiers"/>
      </w:pPr>
      <w:r w:rsidRPr="008013CA">
        <w:t>For projects that do not have LEED requirements, delete LEED MEETINGS language up to PART 2</w:t>
      </w:r>
    </w:p>
    <w:p w14:paraId="7E534AC7" w14:textId="77777777" w:rsidR="008013CA" w:rsidRPr="00FA5816" w:rsidRDefault="008013CA" w:rsidP="008013CA">
      <w:pPr>
        <w:pStyle w:val="Heading2"/>
      </w:pPr>
      <w:r w:rsidRPr="00FA5816">
        <w:lastRenderedPageBreak/>
        <w:t>LEED MEETINGS</w:t>
      </w:r>
    </w:p>
    <w:p w14:paraId="5C68A283" w14:textId="77777777" w:rsidR="008013CA" w:rsidRPr="00FA5816" w:rsidRDefault="008013CA" w:rsidP="008013CA">
      <w:pPr>
        <w:pStyle w:val="Heading3"/>
      </w:pPr>
      <w:r w:rsidRPr="00FA5816">
        <w:t>LEED meetings shall occur monthly until Final Completion is achieved or until LEED documentation is complete, submitted on-line to the Green Building Certification Institute (GBCI), and is acceptable to the</w:t>
      </w:r>
      <w:r>
        <w:t xml:space="preserve"> Owner, whichever occurs first.</w:t>
      </w:r>
    </w:p>
    <w:p w14:paraId="352F5CEC" w14:textId="77777777" w:rsidR="008013CA" w:rsidRPr="00FA5816" w:rsidRDefault="008013CA" w:rsidP="008013CA">
      <w:pPr>
        <w:pStyle w:val="Heading3"/>
      </w:pPr>
      <w:r w:rsidRPr="00FA5816">
        <w:t>Meeting location</w:t>
      </w:r>
      <w:r>
        <w:t xml:space="preserve">: </w:t>
      </w:r>
      <w:r w:rsidRPr="00FA5816">
        <w:t>To be determined.</w:t>
      </w:r>
    </w:p>
    <w:p w14:paraId="750CA1B3" w14:textId="77777777" w:rsidR="008013CA" w:rsidRPr="00FA5816" w:rsidRDefault="008013CA" w:rsidP="008013CA">
      <w:pPr>
        <w:pStyle w:val="Heading3"/>
      </w:pPr>
      <w:r w:rsidRPr="00FA5816">
        <w:t>Participants shall include:</w:t>
      </w:r>
    </w:p>
    <w:p w14:paraId="00A43350" w14:textId="77777777" w:rsidR="008013CA" w:rsidRPr="00FA5816" w:rsidRDefault="008013CA" w:rsidP="008013CA">
      <w:pPr>
        <w:pStyle w:val="Heading4"/>
      </w:pPr>
      <w:r w:rsidRPr="00FA5816">
        <w:t>Contractor’s LEED Coordinator and Project Manager, as appropriate.</w:t>
      </w:r>
    </w:p>
    <w:p w14:paraId="36512B1A" w14:textId="77777777" w:rsidR="008013CA" w:rsidRPr="00FA5816" w:rsidRDefault="008013CA" w:rsidP="008013CA">
      <w:pPr>
        <w:pStyle w:val="Heading4"/>
      </w:pPr>
      <w:r w:rsidRPr="00FA5816">
        <w:t>Owner’s Sustainability Manager and Owner’s Representative, as appropriate.</w:t>
      </w:r>
    </w:p>
    <w:p w14:paraId="62EF5046" w14:textId="77777777" w:rsidR="008013CA" w:rsidRPr="00FA5816" w:rsidRDefault="008013CA" w:rsidP="008013CA">
      <w:pPr>
        <w:pStyle w:val="Heading4"/>
      </w:pPr>
      <w:r w:rsidRPr="00FA5816">
        <w:t>A/E and the A/E’s sub-consultants, as appropriate.</w:t>
      </w:r>
    </w:p>
    <w:p w14:paraId="11E76BD8" w14:textId="77777777" w:rsidR="008013CA" w:rsidRPr="00FA5816" w:rsidRDefault="008013CA" w:rsidP="008013CA">
      <w:pPr>
        <w:pStyle w:val="Heading3"/>
      </w:pPr>
      <w:r w:rsidRPr="00FA5816">
        <w:t>Contractor shall</w:t>
      </w:r>
      <w:r>
        <w:t xml:space="preserve">: </w:t>
      </w:r>
      <w:r w:rsidRPr="00FA5816">
        <w:t>Administer the meeting and record and distribute copies of the minutes prior to the next meeting to all participants and provide copies at each meeting.</w:t>
      </w:r>
    </w:p>
    <w:p w14:paraId="7620EBD9" w14:textId="77777777" w:rsidR="008013CA" w:rsidRPr="00FA5816" w:rsidRDefault="008013CA" w:rsidP="008013CA">
      <w:pPr>
        <w:pStyle w:val="Heading3"/>
      </w:pPr>
      <w:r w:rsidRPr="00FA5816">
        <w:t>Agenda - Contractor shall review:</w:t>
      </w:r>
    </w:p>
    <w:p w14:paraId="6804CE61" w14:textId="77777777" w:rsidR="008013CA" w:rsidRPr="00FA5816" w:rsidRDefault="008013CA" w:rsidP="008013CA">
      <w:pPr>
        <w:pStyle w:val="Heading4"/>
      </w:pPr>
      <w:r w:rsidRPr="00FA5816">
        <w:t>The Contractor and Owner shall review the LEED Site and Field Binder documentation for completeness and accuracy.</w:t>
      </w:r>
    </w:p>
    <w:p w14:paraId="1B6E4478" w14:textId="77777777" w:rsidR="008013CA" w:rsidRPr="00FA5816" w:rsidRDefault="008013CA" w:rsidP="008013CA">
      <w:pPr>
        <w:pStyle w:val="Heading4"/>
      </w:pPr>
      <w:r w:rsidRPr="00FA5816">
        <w:t>LEED construction procedures and management plans, and the preparation of GBCI on-line forms.</w:t>
      </w:r>
    </w:p>
    <w:p w14:paraId="70457247" w14:textId="77777777" w:rsidR="008013CA" w:rsidRPr="00FA5816" w:rsidRDefault="008013CA" w:rsidP="008013CA">
      <w:pPr>
        <w:pStyle w:val="Heading1"/>
      </w:pPr>
      <w:r w:rsidRPr="00FA5816">
        <w:t>PRODUCTS (Not Used)</w:t>
      </w:r>
    </w:p>
    <w:p w14:paraId="333E00F5" w14:textId="77777777" w:rsidR="008013CA" w:rsidRPr="00FA5816" w:rsidRDefault="008013CA" w:rsidP="008013CA">
      <w:pPr>
        <w:pStyle w:val="Heading1"/>
      </w:pPr>
      <w:r w:rsidRPr="00FA5816">
        <w:t>EXECUTION (Not Used)</w:t>
      </w:r>
    </w:p>
    <w:p w14:paraId="6CB797E2" w14:textId="77777777" w:rsidR="00287DBB" w:rsidRPr="008013CA" w:rsidRDefault="008013CA" w:rsidP="008013CA">
      <w:pPr>
        <w:pStyle w:val="ENDOFSECTION"/>
      </w:pPr>
      <w:r w:rsidRPr="00FA5816">
        <w:t>END OF SECTION</w:t>
      </w:r>
    </w:p>
    <w:sectPr w:rsidR="00287DBB" w:rsidRPr="008013C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C95562" w14:textId="77777777" w:rsidR="005D67A8" w:rsidRDefault="005D67A8" w:rsidP="00AA5B1D">
      <w:r>
        <w:separator/>
      </w:r>
    </w:p>
  </w:endnote>
  <w:endnote w:type="continuationSeparator" w:id="0">
    <w:p w14:paraId="19C42F46" w14:textId="77777777" w:rsidR="005D67A8" w:rsidRDefault="005D67A8" w:rsidP="00AA5B1D">
      <w:r>
        <w:continuationSeparator/>
      </w:r>
    </w:p>
  </w:endnote>
  <w:endnote w:type="continuationNotice" w:id="1">
    <w:p w14:paraId="0D20A369" w14:textId="77777777" w:rsidR="005D67A8" w:rsidRDefault="005D67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37CF8" w14:textId="40BC6DAE" w:rsidR="00407877" w:rsidRPr="00105FF8" w:rsidRDefault="00105FF8" w:rsidP="00105FF8">
    <w:pPr>
      <w:pStyle w:val="Footer"/>
    </w:pPr>
    <w:r w:rsidRPr="00F67272">
      <w:t>Template Last Revised</w:t>
    </w:r>
    <w:r>
      <w:t xml:space="preserve"> </w:t>
    </w:r>
    <w:sdt>
      <w:sdtPr>
        <w:id w:val="1374576405"/>
        <w:placeholder>
          <w:docPart w:val="F4BB8FD40DC24DA98D703C3735A01FCE"/>
        </w:placeholder>
        <w:date w:fullDate="2025-07-25T00:00:00Z">
          <w:dateFormat w:val="MMMM d, yyyy"/>
          <w:lid w:val="en-US"/>
          <w:storeMappedDataAs w:val="date"/>
          <w:calendar w:val="gregorian"/>
        </w:date>
      </w:sdtPr>
      <w:sdtEndPr/>
      <w:sdtContent>
        <w:r w:rsidR="00256075">
          <w:t>July 25, 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B86F1A" w14:textId="77777777" w:rsidR="005D67A8" w:rsidRDefault="005D67A8" w:rsidP="00AA5B1D">
      <w:r>
        <w:separator/>
      </w:r>
    </w:p>
  </w:footnote>
  <w:footnote w:type="continuationSeparator" w:id="0">
    <w:p w14:paraId="272EBF51" w14:textId="77777777" w:rsidR="005D67A8" w:rsidRDefault="005D67A8" w:rsidP="00AA5B1D">
      <w:r>
        <w:continuationSeparator/>
      </w:r>
    </w:p>
  </w:footnote>
  <w:footnote w:type="continuationNotice" w:id="1">
    <w:p w14:paraId="1B26DF29" w14:textId="77777777" w:rsidR="005D67A8" w:rsidRDefault="005D67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400" w:type="dxa"/>
      <w:tblLook w:val="04A0" w:firstRow="1" w:lastRow="0" w:firstColumn="1" w:lastColumn="0" w:noHBand="0" w:noVBand="1"/>
    </w:tblPr>
    <w:tblGrid>
      <w:gridCol w:w="4320"/>
      <w:gridCol w:w="5040"/>
      <w:gridCol w:w="5040"/>
    </w:tblGrid>
    <w:tr w:rsidR="008013CA" w:rsidRPr="00E12FA7" w14:paraId="485E6895" w14:textId="77777777" w:rsidTr="008013CA">
      <w:tc>
        <w:tcPr>
          <w:tcW w:w="4320" w:type="dxa"/>
        </w:tcPr>
        <w:sdt>
          <w:sdtPr>
            <w:rPr>
              <w:rStyle w:val="Arial"/>
            </w:rPr>
            <w:id w:val="-1382249679"/>
            <w:placeholder>
              <w:docPart w:val="CD397B15D0F04E1CB864C0CD9C8112FA"/>
            </w:placeholder>
            <w:showingPlcHdr/>
          </w:sdtPr>
          <w:sdtEndPr>
            <w:rPr>
              <w:rStyle w:val="Arial"/>
            </w:rPr>
          </w:sdtEndPr>
          <w:sdtContent>
            <w:p w14:paraId="16F942E2" w14:textId="77777777" w:rsidR="00007280" w:rsidRPr="00576B29" w:rsidRDefault="00007280" w:rsidP="00007280">
              <w:pPr>
                <w:pStyle w:val="Header"/>
                <w:rPr>
                  <w:rStyle w:val="Arial"/>
                </w:rPr>
              </w:pPr>
              <w:r w:rsidRPr="00576B29">
                <w:rPr>
                  <w:rStyle w:val="Arial"/>
                  <w:rFonts w:eastAsiaTheme="minorHAnsi"/>
                  <w:shd w:val="clear" w:color="auto" w:fill="FFFF99"/>
                </w:rPr>
                <w:t>Click here to enter UW PROJECT NAME.</w:t>
              </w:r>
            </w:p>
          </w:sdtContent>
        </w:sdt>
        <w:p w14:paraId="73878BE0" w14:textId="77777777" w:rsidR="00007280" w:rsidRPr="00576B29" w:rsidRDefault="00007280" w:rsidP="00007280">
          <w:pPr>
            <w:pStyle w:val="Header"/>
            <w:rPr>
              <w:rStyle w:val="Arial"/>
            </w:rPr>
          </w:pPr>
          <w:r w:rsidRPr="00576B29">
            <w:rPr>
              <w:rStyle w:val="Arial"/>
            </w:rPr>
            <w:t xml:space="preserve">UW Project Number </w:t>
          </w:r>
          <w:sdt>
            <w:sdtPr>
              <w:rPr>
                <w:rStyle w:val="Arial"/>
              </w:rPr>
              <w:id w:val="1803962674"/>
              <w:placeholder>
                <w:docPart w:val="D1E17543373542A59F99BF0614596829"/>
              </w:placeholder>
              <w:showingPlcHdr/>
            </w:sdtPr>
            <w:sdtEndPr>
              <w:rPr>
                <w:rStyle w:val="Arial"/>
              </w:rPr>
            </w:sdtEndPr>
            <w:sdtContent>
              <w:r w:rsidRPr="00576B29">
                <w:rPr>
                  <w:rStyle w:val="Arial"/>
                  <w:rFonts w:eastAsiaTheme="minorHAnsi"/>
                  <w:shd w:val="clear" w:color="auto" w:fill="FFFF99"/>
                </w:rPr>
                <w:t>Click here to enter NUMBER.</w:t>
              </w:r>
            </w:sdtContent>
          </w:sdt>
        </w:p>
        <w:sdt>
          <w:sdtPr>
            <w:rPr>
              <w:rStyle w:val="Arial"/>
            </w:rPr>
            <w:id w:val="-332146171"/>
            <w:placeholder>
              <w:docPart w:val="601E967E52DD4A5BB47A20DB419F2333"/>
            </w:placeholder>
            <w:showingPlcHdr/>
          </w:sdtPr>
          <w:sdtEndPr>
            <w:rPr>
              <w:rStyle w:val="Arial"/>
            </w:rPr>
          </w:sdtEndPr>
          <w:sdtContent>
            <w:p w14:paraId="320DFDEC" w14:textId="77777777" w:rsidR="00007280" w:rsidRPr="00576B29" w:rsidRDefault="00007280" w:rsidP="00007280">
              <w:pPr>
                <w:pStyle w:val="Header"/>
                <w:rPr>
                  <w:rStyle w:val="Arial"/>
                </w:rPr>
              </w:pPr>
              <w:r w:rsidRPr="00576B29">
                <w:rPr>
                  <w:rStyle w:val="Arial"/>
                  <w:rFonts w:eastAsiaTheme="minorHAnsi"/>
                  <w:shd w:val="clear" w:color="auto" w:fill="FFFF99"/>
                </w:rPr>
                <w:t>Click here to enter CONSULTANT NAME.</w:t>
              </w:r>
            </w:p>
          </w:sdtContent>
        </w:sdt>
        <w:sdt>
          <w:sdtPr>
            <w:rPr>
              <w:rStyle w:val="Arial"/>
            </w:rPr>
            <w:id w:val="-1297208528"/>
            <w:placeholder>
              <w:docPart w:val="C6C6BAF392B74935B6E65B880D7D3230"/>
            </w:placeholder>
            <w:showingPlcHdr/>
            <w:date>
              <w:dateFormat w:val="MMMM d, yyyy"/>
              <w:lid w:val="en-US"/>
              <w:storeMappedDataAs w:val="date"/>
              <w:calendar w:val="gregorian"/>
            </w:date>
          </w:sdtPr>
          <w:sdtEndPr>
            <w:rPr>
              <w:rStyle w:val="Arial"/>
            </w:rPr>
          </w:sdtEndPr>
          <w:sdtContent>
            <w:p w14:paraId="5DD30FCA" w14:textId="77777777" w:rsidR="008013CA" w:rsidRPr="00E12FA7" w:rsidRDefault="00007280" w:rsidP="00007280">
              <w:pPr>
                <w:pStyle w:val="Header"/>
                <w:tabs>
                  <w:tab w:val="clear" w:pos="4680"/>
                  <w:tab w:val="clear" w:pos="9360"/>
                </w:tabs>
              </w:pPr>
              <w:r w:rsidRPr="00576B29">
                <w:rPr>
                  <w:rStyle w:val="Arial"/>
                  <w:rFonts w:eastAsiaTheme="minorHAnsi"/>
                  <w:shd w:val="clear" w:color="auto" w:fill="FFFF99"/>
                </w:rPr>
                <w:t>Click here to choose or enter DATE OF SPECIFICATIONS.</w:t>
              </w:r>
            </w:p>
          </w:sdtContent>
        </w:sdt>
      </w:tc>
      <w:tc>
        <w:tcPr>
          <w:tcW w:w="5040" w:type="dxa"/>
        </w:tcPr>
        <w:p w14:paraId="0511960C" w14:textId="77777777" w:rsidR="008013CA" w:rsidRPr="008D4098" w:rsidRDefault="008013CA" w:rsidP="002374AA">
          <w:pPr>
            <w:ind w:right="-108"/>
            <w:jc w:val="right"/>
            <w:rPr>
              <w:rFonts w:ascii="Arial" w:hAnsi="Arial" w:cs="Arial"/>
              <w:sz w:val="16"/>
              <w:szCs w:val="16"/>
            </w:rPr>
          </w:pPr>
          <w:r w:rsidRPr="008D4098">
            <w:rPr>
              <w:rFonts w:ascii="Arial" w:hAnsi="Arial" w:cs="Arial"/>
              <w:sz w:val="16"/>
              <w:szCs w:val="16"/>
            </w:rPr>
            <w:t>Section 01 31 19</w:t>
          </w:r>
        </w:p>
        <w:p w14:paraId="0EB5FFC9" w14:textId="77777777" w:rsidR="008013CA" w:rsidRPr="00F215B9" w:rsidRDefault="008013CA" w:rsidP="002374AA">
          <w:pPr>
            <w:ind w:right="-108"/>
            <w:jc w:val="right"/>
            <w:rPr>
              <w:rFonts w:ascii="Arial" w:hAnsi="Arial" w:cs="Arial"/>
              <w:b/>
            </w:rPr>
          </w:pPr>
          <w:r w:rsidRPr="00F215B9">
            <w:rPr>
              <w:rFonts w:ascii="Arial" w:hAnsi="Arial" w:cs="Arial"/>
              <w:b/>
            </w:rPr>
            <w:t>PROJECT MEETINGS</w:t>
          </w:r>
        </w:p>
        <w:p w14:paraId="7722890C" w14:textId="76621223" w:rsidR="008013CA" w:rsidRPr="008D4098" w:rsidRDefault="008013CA" w:rsidP="002374AA">
          <w:pPr>
            <w:ind w:right="-108"/>
            <w:jc w:val="right"/>
            <w:rPr>
              <w:rFonts w:ascii="Arial" w:hAnsi="Arial" w:cs="Arial"/>
              <w:sz w:val="16"/>
              <w:szCs w:val="16"/>
            </w:rPr>
          </w:pPr>
          <w:r w:rsidRPr="008D4098">
            <w:rPr>
              <w:rFonts w:ascii="Arial" w:hAnsi="Arial" w:cs="Arial"/>
              <w:sz w:val="16"/>
              <w:szCs w:val="16"/>
            </w:rPr>
            <w:t xml:space="preserve">Page </w:t>
          </w:r>
          <w:r w:rsidRPr="008D4098">
            <w:rPr>
              <w:rFonts w:ascii="Arial" w:hAnsi="Arial" w:cs="Arial"/>
              <w:sz w:val="16"/>
              <w:szCs w:val="16"/>
            </w:rPr>
            <w:fldChar w:fldCharType="begin"/>
          </w:r>
          <w:r w:rsidRPr="008D4098">
            <w:rPr>
              <w:rFonts w:ascii="Arial" w:hAnsi="Arial" w:cs="Arial"/>
              <w:sz w:val="16"/>
              <w:szCs w:val="16"/>
            </w:rPr>
            <w:instrText xml:space="preserve"> PAGE </w:instrText>
          </w:r>
          <w:r w:rsidRPr="008D4098">
            <w:rPr>
              <w:rFonts w:ascii="Arial" w:hAnsi="Arial" w:cs="Arial"/>
              <w:sz w:val="16"/>
              <w:szCs w:val="16"/>
            </w:rPr>
            <w:fldChar w:fldCharType="separate"/>
          </w:r>
          <w:r w:rsidR="00516131">
            <w:rPr>
              <w:rFonts w:ascii="Arial" w:hAnsi="Arial" w:cs="Arial"/>
              <w:noProof/>
              <w:sz w:val="16"/>
              <w:szCs w:val="16"/>
            </w:rPr>
            <w:t>2</w:t>
          </w:r>
          <w:r w:rsidRPr="008D4098">
            <w:rPr>
              <w:rFonts w:ascii="Arial" w:hAnsi="Arial" w:cs="Arial"/>
              <w:sz w:val="16"/>
              <w:szCs w:val="16"/>
            </w:rPr>
            <w:fldChar w:fldCharType="end"/>
          </w:r>
          <w:r w:rsidRPr="008D4098">
            <w:rPr>
              <w:rFonts w:ascii="Arial" w:hAnsi="Arial" w:cs="Arial"/>
              <w:sz w:val="16"/>
              <w:szCs w:val="16"/>
            </w:rPr>
            <w:t xml:space="preserve"> of </w:t>
          </w:r>
          <w:r w:rsidRPr="008D4098">
            <w:rPr>
              <w:rFonts w:ascii="Arial" w:hAnsi="Arial" w:cs="Arial"/>
              <w:sz w:val="16"/>
              <w:szCs w:val="16"/>
            </w:rPr>
            <w:fldChar w:fldCharType="begin"/>
          </w:r>
          <w:r w:rsidRPr="008D4098">
            <w:rPr>
              <w:rFonts w:ascii="Arial" w:hAnsi="Arial" w:cs="Arial"/>
              <w:sz w:val="16"/>
              <w:szCs w:val="16"/>
            </w:rPr>
            <w:instrText xml:space="preserve"> NUMPAGES </w:instrText>
          </w:r>
          <w:r w:rsidRPr="008D4098">
            <w:rPr>
              <w:rFonts w:ascii="Arial" w:hAnsi="Arial" w:cs="Arial"/>
              <w:sz w:val="16"/>
              <w:szCs w:val="16"/>
            </w:rPr>
            <w:fldChar w:fldCharType="separate"/>
          </w:r>
          <w:r w:rsidR="00516131">
            <w:rPr>
              <w:rFonts w:ascii="Arial" w:hAnsi="Arial" w:cs="Arial"/>
              <w:noProof/>
              <w:sz w:val="16"/>
              <w:szCs w:val="16"/>
            </w:rPr>
            <w:t>6</w:t>
          </w:r>
          <w:r w:rsidRPr="008D4098">
            <w:rPr>
              <w:rFonts w:ascii="Arial" w:hAnsi="Arial" w:cs="Arial"/>
              <w:sz w:val="16"/>
              <w:szCs w:val="16"/>
            </w:rPr>
            <w:fldChar w:fldCharType="end"/>
          </w:r>
        </w:p>
      </w:tc>
      <w:tc>
        <w:tcPr>
          <w:tcW w:w="5040" w:type="dxa"/>
        </w:tcPr>
        <w:p w14:paraId="02F0990F" w14:textId="77777777" w:rsidR="008013CA" w:rsidRPr="00E12FA7" w:rsidRDefault="008013CA" w:rsidP="00585E9B">
          <w:pPr>
            <w:pStyle w:val="Header"/>
            <w:tabs>
              <w:tab w:val="clear" w:pos="4680"/>
            </w:tabs>
            <w:jc w:val="right"/>
          </w:pPr>
          <w:r w:rsidRPr="00E12FA7">
            <w:t>Section 00 00 00</w:t>
          </w:r>
        </w:p>
        <w:p w14:paraId="632C8620" w14:textId="77777777" w:rsidR="008013CA" w:rsidRPr="00E12FA7" w:rsidRDefault="008013CA" w:rsidP="00585E9B">
          <w:pPr>
            <w:pStyle w:val="Header"/>
            <w:tabs>
              <w:tab w:val="clear" w:pos="4680"/>
            </w:tabs>
            <w:jc w:val="right"/>
            <w:rPr>
              <w:b/>
              <w:sz w:val="20"/>
              <w:szCs w:val="20"/>
            </w:rPr>
          </w:pPr>
          <w:r w:rsidRPr="00E12FA7">
            <w:rPr>
              <w:b/>
              <w:sz w:val="20"/>
              <w:szCs w:val="20"/>
            </w:rPr>
            <w:t>SECTION NAME</w:t>
          </w:r>
        </w:p>
        <w:p w14:paraId="3E2263E0" w14:textId="31AB693C" w:rsidR="008013CA" w:rsidRPr="00E12FA7" w:rsidRDefault="008013CA" w:rsidP="00585E9B">
          <w:pPr>
            <w:pStyle w:val="Header"/>
            <w:tabs>
              <w:tab w:val="clear" w:pos="4680"/>
            </w:tabs>
            <w:jc w:val="right"/>
          </w:pPr>
          <w:r w:rsidRPr="00E12FA7">
            <w:t xml:space="preserve">Page </w:t>
          </w:r>
          <w:r w:rsidRPr="00E12FA7">
            <w:fldChar w:fldCharType="begin"/>
          </w:r>
          <w:r w:rsidRPr="00E12FA7">
            <w:instrText xml:space="preserve"> PAGE </w:instrText>
          </w:r>
          <w:r w:rsidRPr="00E12FA7">
            <w:fldChar w:fldCharType="separate"/>
          </w:r>
          <w:r w:rsidR="00516131">
            <w:rPr>
              <w:noProof/>
            </w:rPr>
            <w:t>2</w:t>
          </w:r>
          <w:r w:rsidRPr="00E12FA7">
            <w:fldChar w:fldCharType="end"/>
          </w:r>
          <w:r w:rsidRPr="00E12FA7">
            <w:t xml:space="preserve"> of </w:t>
          </w:r>
          <w:fldSimple w:instr=" NUMPAGES ">
            <w:r w:rsidR="00516131">
              <w:rPr>
                <w:noProof/>
              </w:rPr>
              <w:t>6</w:t>
            </w:r>
          </w:fldSimple>
        </w:p>
      </w:tc>
    </w:tr>
  </w:tbl>
  <w:p w14:paraId="68DEFEA8" w14:textId="77777777" w:rsidR="00AA5B1D" w:rsidRPr="00782977" w:rsidRDefault="00AA5B1D" w:rsidP="00585E9B">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C53AB9"/>
    <w:multiLevelType w:val="hybridMultilevel"/>
    <w:tmpl w:val="0536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C55617"/>
    <w:multiLevelType w:val="multilevel"/>
    <w:tmpl w:val="F8E4F79A"/>
    <w:lvl w:ilvl="0">
      <w:start w:val="1"/>
      <w:numFmt w:val="bullet"/>
      <w:lvlText w:val=""/>
      <w:lvlJc w:val="left"/>
      <w:pPr>
        <w:ind w:left="720" w:hanging="360"/>
      </w:pPr>
      <w:rPr>
        <w:rFonts w:ascii="Symbol" w:hAnsi="Symbol"/>
        <w:b/>
        <w:bCs/>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FD7079B"/>
    <w:multiLevelType w:val="hybridMultilevel"/>
    <w:tmpl w:val="EEF23B22"/>
    <w:lvl w:ilvl="0" w:tplc="EB14257E">
      <w:start w:val="1"/>
      <w:numFmt w:val="bullet"/>
      <w:pStyle w:val="Specifiers-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CC5681"/>
    <w:multiLevelType w:val="multilevel"/>
    <w:tmpl w:val="2528CB8E"/>
    <w:numStyleLink w:val="Headings"/>
  </w:abstractNum>
  <w:abstractNum w:abstractNumId="4" w15:restartNumberingAfterBreak="0">
    <w:nsid w:val="4BC933CE"/>
    <w:multiLevelType w:val="multilevel"/>
    <w:tmpl w:val="2528CB8E"/>
    <w:numStyleLink w:val="Headings"/>
  </w:abstractNum>
  <w:abstractNum w:abstractNumId="5" w15:restartNumberingAfterBreak="0">
    <w:nsid w:val="56570293"/>
    <w:multiLevelType w:val="hybridMultilevel"/>
    <w:tmpl w:val="D5DA8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202F8E"/>
    <w:multiLevelType w:val="multilevel"/>
    <w:tmpl w:val="2528CB8E"/>
    <w:numStyleLink w:val="Headings"/>
  </w:abstractNum>
  <w:abstractNum w:abstractNumId="7" w15:restartNumberingAfterBreak="0">
    <w:nsid w:val="6B444C2F"/>
    <w:multiLevelType w:val="multilevel"/>
    <w:tmpl w:val="2528CB8E"/>
    <w:numStyleLink w:val="Headings"/>
  </w:abstractNum>
  <w:abstractNum w:abstractNumId="8" w15:restartNumberingAfterBreak="0">
    <w:nsid w:val="6D8A08C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76637BD8"/>
    <w:multiLevelType w:val="multilevel"/>
    <w:tmpl w:val="D2B4BD34"/>
    <w:lvl w:ilvl="0">
      <w:start w:val="1"/>
      <w:numFmt w:val="decimal"/>
      <w:suff w:val="space"/>
      <w:lvlText w:val="PART %1 -"/>
      <w:lvlJc w:val="left"/>
      <w:pPr>
        <w:ind w:left="0" w:firstLine="0"/>
      </w:pPr>
      <w:rPr>
        <w:rFonts w:ascii="Arial" w:hAnsi="Arial" w:hint="default"/>
        <w:caps/>
        <w:color w:val="auto"/>
        <w:sz w:val="20"/>
      </w:rPr>
    </w:lvl>
    <w:lvl w:ilvl="1">
      <w:start w:val="1"/>
      <w:numFmt w:val="decimal"/>
      <w:lvlText w:val="1.%2"/>
      <w:lvlJc w:val="left"/>
      <w:pPr>
        <w:tabs>
          <w:tab w:val="num" w:pos="547"/>
        </w:tabs>
        <w:ind w:left="540" w:hanging="540"/>
      </w:pPr>
      <w:rPr>
        <w:rFonts w:hint="default"/>
        <w:caps/>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decimal"/>
      <w:lvlRestart w:val="1"/>
      <w:lvlText w:val="2.%8"/>
      <w:lvlJc w:val="left"/>
      <w:pPr>
        <w:tabs>
          <w:tab w:val="num" w:pos="540"/>
        </w:tabs>
        <w:ind w:left="540" w:hanging="540"/>
      </w:pPr>
      <w:rPr>
        <w:rFonts w:hint="default"/>
        <w:caps/>
      </w:rPr>
    </w:lvl>
    <w:lvl w:ilvl="8">
      <w:start w:val="1"/>
      <w:numFmt w:val="decimal"/>
      <w:lvlRestart w:val="1"/>
      <w:lvlText w:val="3.%9"/>
      <w:lvlJc w:val="left"/>
      <w:pPr>
        <w:tabs>
          <w:tab w:val="num" w:pos="540"/>
        </w:tabs>
        <w:ind w:left="540" w:hanging="540"/>
      </w:pPr>
      <w:rPr>
        <w:rFonts w:hint="default"/>
        <w:caps/>
      </w:rPr>
    </w:lvl>
  </w:abstractNum>
  <w:abstractNum w:abstractNumId="10" w15:restartNumberingAfterBreak="0">
    <w:nsid w:val="7DFC73EB"/>
    <w:multiLevelType w:val="multilevel"/>
    <w:tmpl w:val="2528CB8E"/>
    <w:styleLink w:val="Headings"/>
    <w:lvl w:ilvl="0">
      <w:start w:val="1"/>
      <w:numFmt w:val="decimal"/>
      <w:pStyle w:val="Heading1"/>
      <w:suff w:val="nothing"/>
      <w:lvlText w:val="PART %1 - "/>
      <w:lvlJc w:val="left"/>
      <w:pPr>
        <w:ind w:left="0" w:firstLine="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upperLetter"/>
      <w:pStyle w:val="Heading3"/>
      <w:lvlText w:val="%3."/>
      <w:lvlJc w:val="left"/>
      <w:pPr>
        <w:tabs>
          <w:tab w:val="num" w:pos="1008"/>
        </w:tabs>
        <w:ind w:left="1008" w:hanging="432"/>
      </w:pPr>
      <w:rPr>
        <w:rFonts w:hint="default"/>
      </w:rPr>
    </w:lvl>
    <w:lvl w:ilvl="3">
      <w:start w:val="1"/>
      <w:numFmt w:val="decimal"/>
      <w:pStyle w:val="Heading4"/>
      <w:lvlText w:val="%4."/>
      <w:lvlJc w:val="left"/>
      <w:pPr>
        <w:tabs>
          <w:tab w:val="num" w:pos="1440"/>
        </w:tabs>
        <w:ind w:left="1440" w:hanging="432"/>
      </w:pPr>
      <w:rPr>
        <w:rFonts w:hint="default"/>
      </w:rPr>
    </w:lvl>
    <w:lvl w:ilvl="4">
      <w:start w:val="1"/>
      <w:numFmt w:val="lowerLetter"/>
      <w:pStyle w:val="Heading5"/>
      <w:lvlText w:val="%5."/>
      <w:lvlJc w:val="left"/>
      <w:pPr>
        <w:tabs>
          <w:tab w:val="num" w:pos="1872"/>
        </w:tabs>
        <w:ind w:left="1872" w:hanging="432"/>
      </w:pPr>
      <w:rPr>
        <w:rFonts w:hint="default"/>
      </w:rPr>
    </w:lvl>
    <w:lvl w:ilvl="5">
      <w:start w:val="1"/>
      <w:numFmt w:val="decimal"/>
      <w:pStyle w:val="Heading6"/>
      <w:lvlText w:val="%6)"/>
      <w:lvlJc w:val="left"/>
      <w:pPr>
        <w:tabs>
          <w:tab w:val="num" w:pos="2304"/>
        </w:tabs>
        <w:ind w:left="2304" w:hanging="432"/>
      </w:pPr>
      <w:rPr>
        <w:rFonts w:hint="default"/>
      </w:rPr>
    </w:lvl>
    <w:lvl w:ilvl="6">
      <w:start w:val="1"/>
      <w:numFmt w:val="lowerLetter"/>
      <w:pStyle w:val="Heading7"/>
      <w:lvlText w:val="%7)"/>
      <w:lvlJc w:val="left"/>
      <w:pPr>
        <w:tabs>
          <w:tab w:val="num" w:pos="2736"/>
        </w:tabs>
        <w:ind w:left="2736" w:hanging="432"/>
      </w:pPr>
      <w:rPr>
        <w:rFonts w:hint="default"/>
      </w:rPr>
    </w:lvl>
    <w:lvl w:ilvl="7">
      <w:start w:val="1"/>
      <w:numFmt w:val="lowerRoman"/>
      <w:pStyle w:val="Heading8"/>
      <w:lvlText w:val="%8."/>
      <w:lvlJc w:val="left"/>
      <w:pPr>
        <w:tabs>
          <w:tab w:val="num" w:pos="3168"/>
        </w:tabs>
        <w:ind w:left="3168" w:hanging="432"/>
      </w:pPr>
      <w:rPr>
        <w:rFonts w:hint="default"/>
      </w:rPr>
    </w:lvl>
    <w:lvl w:ilvl="8">
      <w:start w:val="1"/>
      <w:numFmt w:val="lowerRoman"/>
      <w:pStyle w:val="Heading9"/>
      <w:lvlText w:val="%9)"/>
      <w:lvlJc w:val="left"/>
      <w:pPr>
        <w:tabs>
          <w:tab w:val="num" w:pos="3600"/>
        </w:tabs>
        <w:ind w:left="3600" w:hanging="432"/>
      </w:pPr>
      <w:rPr>
        <w:rFonts w:hint="default"/>
      </w:rPr>
    </w:lvl>
  </w:abstractNum>
  <w:num w:numId="1" w16cid:durableId="1528643808">
    <w:abstractNumId w:val="9"/>
  </w:num>
  <w:num w:numId="2" w16cid:durableId="1988702347">
    <w:abstractNumId w:val="10"/>
  </w:num>
  <w:num w:numId="3" w16cid:durableId="52046323">
    <w:abstractNumId w:val="8"/>
  </w:num>
  <w:num w:numId="4" w16cid:durableId="1570995534">
    <w:abstractNumId w:val="4"/>
  </w:num>
  <w:num w:numId="5" w16cid:durableId="1158570145">
    <w:abstractNumId w:val="7"/>
  </w:num>
  <w:num w:numId="6" w16cid:durableId="1255555634">
    <w:abstractNumId w:val="5"/>
  </w:num>
  <w:num w:numId="7" w16cid:durableId="1394499080">
    <w:abstractNumId w:val="2"/>
  </w:num>
  <w:num w:numId="8" w16cid:durableId="75440535">
    <w:abstractNumId w:val="0"/>
  </w:num>
  <w:num w:numId="9" w16cid:durableId="2120831686">
    <w:abstractNumId w:val="1"/>
  </w:num>
  <w:num w:numId="10" w16cid:durableId="714505171">
    <w:abstractNumId w:val="6"/>
  </w:num>
  <w:num w:numId="11" w16cid:durableId="2024015888">
    <w:abstractNumId w:val="7"/>
  </w:num>
  <w:num w:numId="12" w16cid:durableId="16307393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036236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trackRevisions/>
  <w:defaultTabStop w:val="720"/>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3CA"/>
    <w:rsid w:val="00007280"/>
    <w:rsid w:val="000112D2"/>
    <w:rsid w:val="00033465"/>
    <w:rsid w:val="000364CD"/>
    <w:rsid w:val="00083849"/>
    <w:rsid w:val="000B71D6"/>
    <w:rsid w:val="000C3EE4"/>
    <w:rsid w:val="00105FF8"/>
    <w:rsid w:val="001350A5"/>
    <w:rsid w:val="001415BC"/>
    <w:rsid w:val="00156076"/>
    <w:rsid w:val="00165283"/>
    <w:rsid w:val="00173EA6"/>
    <w:rsid w:val="00177D92"/>
    <w:rsid w:val="00181B36"/>
    <w:rsid w:val="00197F1B"/>
    <w:rsid w:val="001A3EE4"/>
    <w:rsid w:val="001A5841"/>
    <w:rsid w:val="001A67BC"/>
    <w:rsid w:val="001D17EA"/>
    <w:rsid w:val="001D54B3"/>
    <w:rsid w:val="001F14F3"/>
    <w:rsid w:val="002001D6"/>
    <w:rsid w:val="00226E36"/>
    <w:rsid w:val="00246BDB"/>
    <w:rsid w:val="00256075"/>
    <w:rsid w:val="00260BB6"/>
    <w:rsid w:val="002679CD"/>
    <w:rsid w:val="00287DBB"/>
    <w:rsid w:val="002C4276"/>
    <w:rsid w:val="002E75F6"/>
    <w:rsid w:val="002E78B3"/>
    <w:rsid w:val="002F2AE2"/>
    <w:rsid w:val="002F4545"/>
    <w:rsid w:val="0030612D"/>
    <w:rsid w:val="0031388B"/>
    <w:rsid w:val="003520D4"/>
    <w:rsid w:val="00354890"/>
    <w:rsid w:val="00354AB8"/>
    <w:rsid w:val="0036438A"/>
    <w:rsid w:val="003678F1"/>
    <w:rsid w:val="00367B63"/>
    <w:rsid w:val="00377D8E"/>
    <w:rsid w:val="003A3DCD"/>
    <w:rsid w:val="003B5E11"/>
    <w:rsid w:val="003D2E32"/>
    <w:rsid w:val="003E5BA9"/>
    <w:rsid w:val="00407877"/>
    <w:rsid w:val="00412463"/>
    <w:rsid w:val="00416C44"/>
    <w:rsid w:val="004251EA"/>
    <w:rsid w:val="00450EE8"/>
    <w:rsid w:val="004813A4"/>
    <w:rsid w:val="004978B9"/>
    <w:rsid w:val="004C16AC"/>
    <w:rsid w:val="004D46AB"/>
    <w:rsid w:val="004E63F9"/>
    <w:rsid w:val="004E71DD"/>
    <w:rsid w:val="00505D8F"/>
    <w:rsid w:val="00516131"/>
    <w:rsid w:val="0052106F"/>
    <w:rsid w:val="00540889"/>
    <w:rsid w:val="00545059"/>
    <w:rsid w:val="0054771B"/>
    <w:rsid w:val="00547FA0"/>
    <w:rsid w:val="005524DE"/>
    <w:rsid w:val="00575159"/>
    <w:rsid w:val="005815E1"/>
    <w:rsid w:val="00585E9B"/>
    <w:rsid w:val="005B6E9E"/>
    <w:rsid w:val="005D39AF"/>
    <w:rsid w:val="005D67A8"/>
    <w:rsid w:val="00615CB5"/>
    <w:rsid w:val="006167B6"/>
    <w:rsid w:val="0063052E"/>
    <w:rsid w:val="006561D5"/>
    <w:rsid w:val="00661F61"/>
    <w:rsid w:val="006908AA"/>
    <w:rsid w:val="006A3243"/>
    <w:rsid w:val="006E39B4"/>
    <w:rsid w:val="006F1570"/>
    <w:rsid w:val="00716C6A"/>
    <w:rsid w:val="0072586D"/>
    <w:rsid w:val="007321F7"/>
    <w:rsid w:val="007324C8"/>
    <w:rsid w:val="00744538"/>
    <w:rsid w:val="00745F1B"/>
    <w:rsid w:val="00764113"/>
    <w:rsid w:val="00782977"/>
    <w:rsid w:val="00787522"/>
    <w:rsid w:val="00796DA2"/>
    <w:rsid w:val="007B74E4"/>
    <w:rsid w:val="007C466E"/>
    <w:rsid w:val="007D1955"/>
    <w:rsid w:val="007D2477"/>
    <w:rsid w:val="007E7311"/>
    <w:rsid w:val="007F18AC"/>
    <w:rsid w:val="008013CA"/>
    <w:rsid w:val="00827F08"/>
    <w:rsid w:val="0083309B"/>
    <w:rsid w:val="0083437D"/>
    <w:rsid w:val="0086455F"/>
    <w:rsid w:val="008748C0"/>
    <w:rsid w:val="00882CEB"/>
    <w:rsid w:val="008A3BE2"/>
    <w:rsid w:val="008A4E1E"/>
    <w:rsid w:val="008C331F"/>
    <w:rsid w:val="008C7505"/>
    <w:rsid w:val="008E48B6"/>
    <w:rsid w:val="00924F2A"/>
    <w:rsid w:val="00927C7C"/>
    <w:rsid w:val="009301D3"/>
    <w:rsid w:val="00933A60"/>
    <w:rsid w:val="00980AAA"/>
    <w:rsid w:val="009918CF"/>
    <w:rsid w:val="00993323"/>
    <w:rsid w:val="009957E3"/>
    <w:rsid w:val="009A3E1B"/>
    <w:rsid w:val="009A75C8"/>
    <w:rsid w:val="009B0C43"/>
    <w:rsid w:val="009B4EB1"/>
    <w:rsid w:val="009C39CA"/>
    <w:rsid w:val="009D6D74"/>
    <w:rsid w:val="00A0645D"/>
    <w:rsid w:val="00A24C74"/>
    <w:rsid w:val="00A60930"/>
    <w:rsid w:val="00A84A44"/>
    <w:rsid w:val="00AA5B1D"/>
    <w:rsid w:val="00AA6DF8"/>
    <w:rsid w:val="00AE3E9D"/>
    <w:rsid w:val="00B6388A"/>
    <w:rsid w:val="00B76A57"/>
    <w:rsid w:val="00B824D3"/>
    <w:rsid w:val="00BB1CC4"/>
    <w:rsid w:val="00BB6576"/>
    <w:rsid w:val="00BC1E91"/>
    <w:rsid w:val="00C0590C"/>
    <w:rsid w:val="00C22B00"/>
    <w:rsid w:val="00C3319F"/>
    <w:rsid w:val="00C47081"/>
    <w:rsid w:val="00C50B8A"/>
    <w:rsid w:val="00C6323D"/>
    <w:rsid w:val="00C73BE9"/>
    <w:rsid w:val="00C7405D"/>
    <w:rsid w:val="00C91798"/>
    <w:rsid w:val="00CA5C15"/>
    <w:rsid w:val="00CB5109"/>
    <w:rsid w:val="00CC2504"/>
    <w:rsid w:val="00CE1CFD"/>
    <w:rsid w:val="00CE2782"/>
    <w:rsid w:val="00CE2B17"/>
    <w:rsid w:val="00CF0C0A"/>
    <w:rsid w:val="00CF1D79"/>
    <w:rsid w:val="00D16F1C"/>
    <w:rsid w:val="00D24E22"/>
    <w:rsid w:val="00D35BAA"/>
    <w:rsid w:val="00D401F5"/>
    <w:rsid w:val="00D706E9"/>
    <w:rsid w:val="00D74764"/>
    <w:rsid w:val="00D87C8D"/>
    <w:rsid w:val="00DB12F9"/>
    <w:rsid w:val="00DB5DB1"/>
    <w:rsid w:val="00DC6F30"/>
    <w:rsid w:val="00DD2205"/>
    <w:rsid w:val="00E40024"/>
    <w:rsid w:val="00E605C9"/>
    <w:rsid w:val="00E72EAE"/>
    <w:rsid w:val="00E744F3"/>
    <w:rsid w:val="00E85B7C"/>
    <w:rsid w:val="00E873E6"/>
    <w:rsid w:val="00EA70C7"/>
    <w:rsid w:val="00EE1C9F"/>
    <w:rsid w:val="00EF10A2"/>
    <w:rsid w:val="00F27109"/>
    <w:rsid w:val="00F27139"/>
    <w:rsid w:val="00F278F2"/>
    <w:rsid w:val="00F35919"/>
    <w:rsid w:val="00F758D8"/>
    <w:rsid w:val="00FB3F71"/>
    <w:rsid w:val="00FB5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E477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B824D3"/>
    <w:pPr>
      <w:spacing w:after="0" w:line="240" w:lineRule="auto"/>
    </w:pPr>
    <w:rPr>
      <w:rFonts w:ascii="Times New Roman" w:eastAsia="Times New Roman" w:hAnsi="Times New Roman" w:cs="Times New Roman"/>
      <w:sz w:val="20"/>
      <w:szCs w:val="20"/>
    </w:rPr>
  </w:style>
  <w:style w:type="paragraph" w:styleId="Heading1">
    <w:name w:val="heading 1"/>
    <w:next w:val="Heading2"/>
    <w:link w:val="Heading1Char"/>
    <w:uiPriority w:val="9"/>
    <w:qFormat/>
    <w:rsid w:val="005D67A8"/>
    <w:pPr>
      <w:keepNext/>
      <w:numPr>
        <w:numId w:val="13"/>
      </w:numPr>
      <w:spacing w:before="240" w:after="0" w:line="240" w:lineRule="auto"/>
      <w:outlineLvl w:val="0"/>
    </w:pPr>
    <w:rPr>
      <w:rFonts w:ascii="Arial" w:eastAsiaTheme="majorEastAsia" w:hAnsi="Arial" w:cstheme="majorBidi"/>
      <w:bCs/>
      <w:caps/>
      <w:sz w:val="20"/>
      <w:szCs w:val="28"/>
    </w:rPr>
  </w:style>
  <w:style w:type="paragraph" w:styleId="Heading2">
    <w:name w:val="heading 2"/>
    <w:basedOn w:val="Heading1"/>
    <w:next w:val="Heading3"/>
    <w:link w:val="Heading2Char"/>
    <w:uiPriority w:val="9"/>
    <w:qFormat/>
    <w:rsid w:val="005D67A8"/>
    <w:pPr>
      <w:numPr>
        <w:ilvl w:val="1"/>
      </w:numPr>
      <w:outlineLvl w:val="1"/>
    </w:pPr>
    <w:rPr>
      <w:bCs w:val="0"/>
      <w:szCs w:val="26"/>
    </w:rPr>
  </w:style>
  <w:style w:type="paragraph" w:styleId="Heading3">
    <w:name w:val="heading 3"/>
    <w:basedOn w:val="Heading2"/>
    <w:link w:val="Heading3Char"/>
    <w:uiPriority w:val="9"/>
    <w:qFormat/>
    <w:rsid w:val="005D67A8"/>
    <w:pPr>
      <w:keepNext w:val="0"/>
      <w:numPr>
        <w:ilvl w:val="2"/>
      </w:numPr>
      <w:outlineLvl w:val="2"/>
    </w:pPr>
    <w:rPr>
      <w:bCs/>
      <w:caps w:val="0"/>
    </w:rPr>
  </w:style>
  <w:style w:type="paragraph" w:styleId="Heading4">
    <w:name w:val="heading 4"/>
    <w:basedOn w:val="Heading3"/>
    <w:link w:val="Heading4Char"/>
    <w:uiPriority w:val="9"/>
    <w:qFormat/>
    <w:rsid w:val="005D67A8"/>
    <w:pPr>
      <w:numPr>
        <w:ilvl w:val="3"/>
      </w:numPr>
      <w:spacing w:before="0"/>
      <w:outlineLvl w:val="3"/>
    </w:pPr>
    <w:rPr>
      <w:bCs w:val="0"/>
      <w:iCs/>
    </w:rPr>
  </w:style>
  <w:style w:type="paragraph" w:styleId="Heading5">
    <w:name w:val="heading 5"/>
    <w:basedOn w:val="Heading4"/>
    <w:link w:val="Heading5Char"/>
    <w:uiPriority w:val="9"/>
    <w:qFormat/>
    <w:rsid w:val="005D67A8"/>
    <w:pPr>
      <w:numPr>
        <w:ilvl w:val="4"/>
      </w:numPr>
      <w:outlineLvl w:val="4"/>
    </w:pPr>
  </w:style>
  <w:style w:type="paragraph" w:styleId="Heading6">
    <w:name w:val="heading 6"/>
    <w:basedOn w:val="Heading5"/>
    <w:link w:val="Heading6Char"/>
    <w:uiPriority w:val="9"/>
    <w:qFormat/>
    <w:rsid w:val="005D67A8"/>
    <w:pPr>
      <w:numPr>
        <w:ilvl w:val="5"/>
      </w:numPr>
      <w:outlineLvl w:val="5"/>
    </w:pPr>
    <w:rPr>
      <w:iCs w:val="0"/>
    </w:rPr>
  </w:style>
  <w:style w:type="paragraph" w:styleId="Heading7">
    <w:name w:val="heading 7"/>
    <w:basedOn w:val="Heading6"/>
    <w:link w:val="Heading7Char"/>
    <w:uiPriority w:val="9"/>
    <w:qFormat/>
    <w:rsid w:val="005D67A8"/>
    <w:pPr>
      <w:numPr>
        <w:ilvl w:val="6"/>
      </w:numPr>
      <w:outlineLvl w:val="6"/>
    </w:pPr>
    <w:rPr>
      <w:iCs/>
    </w:rPr>
  </w:style>
  <w:style w:type="paragraph" w:styleId="Heading8">
    <w:name w:val="heading 8"/>
    <w:basedOn w:val="Heading7"/>
    <w:link w:val="Heading8Char"/>
    <w:uiPriority w:val="9"/>
    <w:qFormat/>
    <w:rsid w:val="005D67A8"/>
    <w:pPr>
      <w:numPr>
        <w:ilvl w:val="7"/>
      </w:numPr>
      <w:outlineLvl w:val="7"/>
    </w:pPr>
    <w:rPr>
      <w:szCs w:val="20"/>
    </w:rPr>
  </w:style>
  <w:style w:type="paragraph" w:styleId="Heading9">
    <w:name w:val="heading 9"/>
    <w:basedOn w:val="Heading8"/>
    <w:link w:val="Heading9Char"/>
    <w:uiPriority w:val="9"/>
    <w:qFormat/>
    <w:rsid w:val="005D67A8"/>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46AB"/>
    <w:rPr>
      <w:rFonts w:ascii="Arial" w:eastAsiaTheme="majorEastAsia" w:hAnsi="Arial" w:cstheme="majorBidi"/>
      <w:bCs/>
      <w:caps/>
      <w:sz w:val="20"/>
      <w:szCs w:val="28"/>
    </w:rPr>
  </w:style>
  <w:style w:type="character" w:customStyle="1" w:styleId="Heading2Char">
    <w:name w:val="Heading 2 Char"/>
    <w:basedOn w:val="DefaultParagraphFont"/>
    <w:link w:val="Heading2"/>
    <w:uiPriority w:val="9"/>
    <w:rsid w:val="009B0C43"/>
    <w:rPr>
      <w:rFonts w:ascii="Arial" w:eastAsiaTheme="majorEastAsia" w:hAnsi="Arial" w:cstheme="majorBidi"/>
      <w:caps/>
      <w:sz w:val="20"/>
      <w:szCs w:val="26"/>
    </w:rPr>
  </w:style>
  <w:style w:type="character" w:customStyle="1" w:styleId="Heading3Char">
    <w:name w:val="Heading 3 Char"/>
    <w:basedOn w:val="DefaultParagraphFont"/>
    <w:link w:val="Heading3"/>
    <w:uiPriority w:val="9"/>
    <w:rsid w:val="00980AAA"/>
    <w:rPr>
      <w:rFonts w:ascii="Arial" w:eastAsiaTheme="majorEastAsia" w:hAnsi="Arial" w:cstheme="majorBidi"/>
      <w:bCs/>
      <w:sz w:val="20"/>
      <w:szCs w:val="26"/>
    </w:rPr>
  </w:style>
  <w:style w:type="character" w:customStyle="1" w:styleId="Heading4Char">
    <w:name w:val="Heading 4 Char"/>
    <w:basedOn w:val="DefaultParagraphFont"/>
    <w:link w:val="Heading4"/>
    <w:uiPriority w:val="9"/>
    <w:rsid w:val="009B0C43"/>
    <w:rPr>
      <w:rFonts w:ascii="Arial" w:eastAsiaTheme="majorEastAsia" w:hAnsi="Arial" w:cstheme="majorBidi"/>
      <w:iCs/>
      <w:sz w:val="20"/>
      <w:szCs w:val="26"/>
    </w:rPr>
  </w:style>
  <w:style w:type="character" w:customStyle="1" w:styleId="Heading5Char">
    <w:name w:val="Heading 5 Char"/>
    <w:basedOn w:val="DefaultParagraphFont"/>
    <w:link w:val="Heading5"/>
    <w:uiPriority w:val="9"/>
    <w:rsid w:val="009B0C43"/>
    <w:rPr>
      <w:rFonts w:ascii="Arial" w:eastAsiaTheme="majorEastAsia" w:hAnsi="Arial" w:cstheme="majorBidi"/>
      <w:iCs/>
      <w:sz w:val="20"/>
      <w:szCs w:val="26"/>
    </w:rPr>
  </w:style>
  <w:style w:type="character" w:customStyle="1" w:styleId="Heading6Char">
    <w:name w:val="Heading 6 Char"/>
    <w:basedOn w:val="DefaultParagraphFont"/>
    <w:link w:val="Heading6"/>
    <w:uiPriority w:val="9"/>
    <w:rsid w:val="009B0C43"/>
    <w:rPr>
      <w:rFonts w:ascii="Arial" w:eastAsiaTheme="majorEastAsia" w:hAnsi="Arial" w:cstheme="majorBidi"/>
      <w:sz w:val="20"/>
      <w:szCs w:val="26"/>
    </w:rPr>
  </w:style>
  <w:style w:type="character" w:customStyle="1" w:styleId="Heading7Char">
    <w:name w:val="Heading 7 Char"/>
    <w:basedOn w:val="DefaultParagraphFont"/>
    <w:link w:val="Heading7"/>
    <w:uiPriority w:val="9"/>
    <w:rsid w:val="009B0C43"/>
    <w:rPr>
      <w:rFonts w:ascii="Arial" w:eastAsiaTheme="majorEastAsia" w:hAnsi="Arial" w:cstheme="majorBidi"/>
      <w:iCs/>
      <w:sz w:val="20"/>
      <w:szCs w:val="26"/>
    </w:rPr>
  </w:style>
  <w:style w:type="character" w:customStyle="1" w:styleId="Heading8Char">
    <w:name w:val="Heading 8 Char"/>
    <w:basedOn w:val="DefaultParagraphFont"/>
    <w:link w:val="Heading8"/>
    <w:uiPriority w:val="9"/>
    <w:rsid w:val="009B0C43"/>
    <w:rPr>
      <w:rFonts w:ascii="Arial" w:eastAsiaTheme="majorEastAsia" w:hAnsi="Arial" w:cstheme="majorBidi"/>
      <w:iCs/>
      <w:sz w:val="20"/>
      <w:szCs w:val="20"/>
    </w:rPr>
  </w:style>
  <w:style w:type="character" w:customStyle="1" w:styleId="Heading9Char">
    <w:name w:val="Heading 9 Char"/>
    <w:basedOn w:val="DefaultParagraphFont"/>
    <w:link w:val="Heading9"/>
    <w:uiPriority w:val="9"/>
    <w:rsid w:val="009B0C43"/>
    <w:rPr>
      <w:rFonts w:ascii="Arial" w:eastAsiaTheme="majorEastAsia" w:hAnsi="Arial" w:cstheme="majorBidi"/>
      <w:sz w:val="20"/>
      <w:szCs w:val="20"/>
    </w:rPr>
  </w:style>
  <w:style w:type="numbering" w:customStyle="1" w:styleId="Headings">
    <w:name w:val="Headings"/>
    <w:uiPriority w:val="99"/>
    <w:rsid w:val="001D17EA"/>
    <w:pPr>
      <w:numPr>
        <w:numId w:val="2"/>
      </w:numPr>
    </w:pPr>
  </w:style>
  <w:style w:type="paragraph" w:styleId="Header">
    <w:name w:val="header"/>
    <w:link w:val="HeaderChar"/>
    <w:uiPriority w:val="99"/>
    <w:rsid w:val="00B824D3"/>
    <w:pPr>
      <w:tabs>
        <w:tab w:val="center" w:pos="4680"/>
        <w:tab w:val="right" w:pos="9360"/>
      </w:tabs>
      <w:spacing w:after="0" w:line="240" w:lineRule="auto"/>
    </w:pPr>
    <w:rPr>
      <w:rFonts w:ascii="Arial" w:eastAsia="Times New Roman" w:hAnsi="Arial" w:cs="Times New Roman"/>
      <w:sz w:val="16"/>
      <w:szCs w:val="16"/>
    </w:rPr>
  </w:style>
  <w:style w:type="character" w:customStyle="1" w:styleId="HeaderChar">
    <w:name w:val="Header Char"/>
    <w:basedOn w:val="DefaultParagraphFont"/>
    <w:link w:val="Header"/>
    <w:uiPriority w:val="99"/>
    <w:rsid w:val="00B824D3"/>
    <w:rPr>
      <w:rFonts w:ascii="Arial" w:eastAsia="Times New Roman" w:hAnsi="Arial" w:cs="Times New Roman"/>
      <w:sz w:val="16"/>
      <w:szCs w:val="16"/>
    </w:rPr>
  </w:style>
  <w:style w:type="paragraph" w:styleId="Footer">
    <w:name w:val="footer"/>
    <w:link w:val="FooterChar"/>
    <w:unhideWhenUsed/>
    <w:rsid w:val="00B824D3"/>
    <w:pPr>
      <w:tabs>
        <w:tab w:val="right" w:pos="9360"/>
      </w:tabs>
      <w:spacing w:after="0" w:line="240" w:lineRule="auto"/>
    </w:pPr>
    <w:rPr>
      <w:rFonts w:ascii="Arial" w:eastAsia="Times New Roman" w:hAnsi="Arial" w:cs="Arial"/>
      <w:sz w:val="16"/>
      <w:szCs w:val="16"/>
    </w:rPr>
  </w:style>
  <w:style w:type="character" w:customStyle="1" w:styleId="FooterChar">
    <w:name w:val="Footer Char"/>
    <w:basedOn w:val="DefaultParagraphFont"/>
    <w:link w:val="Footer"/>
    <w:rsid w:val="00B824D3"/>
    <w:rPr>
      <w:rFonts w:ascii="Arial" w:eastAsia="Times New Roman" w:hAnsi="Arial" w:cs="Arial"/>
      <w:sz w:val="16"/>
      <w:szCs w:val="16"/>
    </w:rPr>
  </w:style>
  <w:style w:type="paragraph" w:customStyle="1" w:styleId="ENDOFSECTION">
    <w:name w:val="END OF SECTION"/>
    <w:qFormat/>
    <w:rsid w:val="00CB5109"/>
    <w:pPr>
      <w:spacing w:before="240" w:after="0" w:line="240" w:lineRule="auto"/>
      <w:jc w:val="center"/>
    </w:pPr>
    <w:rPr>
      <w:rFonts w:ascii="Arial" w:eastAsia="Times New Roman" w:hAnsi="Arial" w:cs="Times New Roman"/>
      <w:b/>
      <w:bCs/>
      <w:caps/>
      <w:sz w:val="20"/>
      <w:szCs w:val="20"/>
    </w:rPr>
  </w:style>
  <w:style w:type="paragraph" w:customStyle="1" w:styleId="Specifiers">
    <w:name w:val="Specifiers"/>
    <w:link w:val="SpecifiersChar"/>
    <w:qFormat/>
    <w:rsid w:val="00993323"/>
    <w:pPr>
      <w:pBdr>
        <w:top w:val="single" w:sz="4" w:space="1" w:color="auto"/>
        <w:bottom w:val="single" w:sz="4" w:space="1" w:color="auto"/>
      </w:pBdr>
      <w:shd w:val="clear" w:color="auto" w:fill="CCFF99"/>
      <w:spacing w:before="120" w:after="0" w:line="240" w:lineRule="auto"/>
    </w:pPr>
    <w:rPr>
      <w:rFonts w:ascii="Arial" w:eastAsia="Times New Roman" w:hAnsi="Arial" w:cs="Times New Roman"/>
      <w:i/>
      <w:sz w:val="16"/>
      <w:szCs w:val="20"/>
    </w:rPr>
  </w:style>
  <w:style w:type="character" w:styleId="Hyperlink">
    <w:name w:val="Hyperlink"/>
    <w:basedOn w:val="DefaultParagraphFont"/>
    <w:rsid w:val="006561D5"/>
    <w:rPr>
      <w:color w:val="0000FF" w:themeColor="hyperlink"/>
      <w:u w:val="single"/>
    </w:rPr>
  </w:style>
  <w:style w:type="table" w:styleId="TableGrid">
    <w:name w:val="Table Grid"/>
    <w:basedOn w:val="TableNormal"/>
    <w:uiPriority w:val="59"/>
    <w:rsid w:val="002C4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908AA"/>
    <w:rPr>
      <w:color w:val="808080"/>
    </w:rPr>
  </w:style>
  <w:style w:type="paragraph" w:styleId="BalloonText">
    <w:name w:val="Balloon Text"/>
    <w:basedOn w:val="Normal"/>
    <w:link w:val="BalloonTextChar"/>
    <w:uiPriority w:val="99"/>
    <w:semiHidden/>
    <w:rsid w:val="006908AA"/>
    <w:rPr>
      <w:rFonts w:ascii="Tahoma" w:hAnsi="Tahoma" w:cs="Tahoma"/>
      <w:sz w:val="16"/>
      <w:szCs w:val="16"/>
    </w:rPr>
  </w:style>
  <w:style w:type="character" w:customStyle="1" w:styleId="BalloonTextChar">
    <w:name w:val="Balloon Text Char"/>
    <w:basedOn w:val="DefaultParagraphFont"/>
    <w:link w:val="BalloonText"/>
    <w:uiPriority w:val="99"/>
    <w:semiHidden/>
    <w:rsid w:val="009B0C43"/>
    <w:rPr>
      <w:rFonts w:ascii="Tahoma" w:eastAsia="Times New Roman" w:hAnsi="Tahoma" w:cs="Tahoma"/>
      <w:sz w:val="16"/>
      <w:szCs w:val="16"/>
    </w:rPr>
  </w:style>
  <w:style w:type="character" w:customStyle="1" w:styleId="SpecifiersChar">
    <w:name w:val="Specifiers Char"/>
    <w:basedOn w:val="DefaultParagraphFont"/>
    <w:link w:val="Specifiers"/>
    <w:rsid w:val="00993323"/>
    <w:rPr>
      <w:rFonts w:ascii="Arial" w:eastAsia="Times New Roman" w:hAnsi="Arial" w:cs="Times New Roman"/>
      <w:i/>
      <w:sz w:val="16"/>
      <w:szCs w:val="20"/>
      <w:shd w:val="clear" w:color="auto" w:fill="CCFF99"/>
    </w:rPr>
  </w:style>
  <w:style w:type="character" w:styleId="CommentReference">
    <w:name w:val="annotation reference"/>
    <w:basedOn w:val="DefaultParagraphFont"/>
    <w:uiPriority w:val="99"/>
    <w:semiHidden/>
    <w:rsid w:val="00BC1E91"/>
    <w:rPr>
      <w:sz w:val="16"/>
      <w:szCs w:val="16"/>
    </w:rPr>
  </w:style>
  <w:style w:type="paragraph" w:styleId="CommentText">
    <w:name w:val="annotation text"/>
    <w:basedOn w:val="Normal"/>
    <w:link w:val="CommentTextChar"/>
    <w:uiPriority w:val="99"/>
    <w:semiHidden/>
    <w:rsid w:val="00BC1E91"/>
  </w:style>
  <w:style w:type="character" w:customStyle="1" w:styleId="CommentTextChar">
    <w:name w:val="Comment Text Char"/>
    <w:basedOn w:val="DefaultParagraphFont"/>
    <w:link w:val="CommentText"/>
    <w:uiPriority w:val="99"/>
    <w:semiHidden/>
    <w:rsid w:val="009B0C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BC1E91"/>
    <w:rPr>
      <w:b/>
      <w:bCs/>
    </w:rPr>
  </w:style>
  <w:style w:type="character" w:customStyle="1" w:styleId="CommentSubjectChar">
    <w:name w:val="Comment Subject Char"/>
    <w:basedOn w:val="CommentTextChar"/>
    <w:link w:val="CommentSubject"/>
    <w:uiPriority w:val="99"/>
    <w:semiHidden/>
    <w:rsid w:val="009B0C43"/>
    <w:rPr>
      <w:rFonts w:ascii="Times New Roman" w:eastAsia="Times New Roman" w:hAnsi="Times New Roman" w:cs="Times New Roman"/>
      <w:b/>
      <w:bCs/>
      <w:sz w:val="20"/>
      <w:szCs w:val="20"/>
    </w:rPr>
  </w:style>
  <w:style w:type="paragraph" w:customStyle="1" w:styleId="Specifiers-bulleted">
    <w:name w:val="Specifiers - bulleted"/>
    <w:basedOn w:val="Specifiers"/>
    <w:rsid w:val="0036438A"/>
    <w:pPr>
      <w:numPr>
        <w:numId w:val="7"/>
      </w:numPr>
      <w:spacing w:before="0"/>
      <w:ind w:left="360"/>
    </w:pPr>
  </w:style>
  <w:style w:type="character" w:customStyle="1" w:styleId="Arial">
    <w:name w:val="Arial"/>
    <w:uiPriority w:val="1"/>
    <w:rsid w:val="00007280"/>
    <w:rPr>
      <w:rFonts w:ascii="Arial" w:hAnsi="Arial"/>
      <w:b w:val="0"/>
      <w:i w:val="0"/>
      <w:caps w:val="0"/>
      <w:smallCaps w:val="0"/>
      <w:strike w:val="0"/>
      <w:dstrike w:val="0"/>
      <w:vanish w:val="0"/>
      <w:sz w:val="16"/>
      <w:vertAlign w:val="baseline"/>
    </w:rPr>
  </w:style>
  <w:style w:type="paragraph" w:styleId="Revision">
    <w:name w:val="Revision"/>
    <w:hidden/>
    <w:uiPriority w:val="99"/>
    <w:semiHidden/>
    <w:rsid w:val="001F14F3"/>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2154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81FFEC3EC1E45208E2EF0CE4BB3CFF6"/>
        <w:category>
          <w:name w:val="General"/>
          <w:gallery w:val="placeholder"/>
        </w:category>
        <w:types>
          <w:type w:val="bbPlcHdr"/>
        </w:types>
        <w:behaviors>
          <w:behavior w:val="content"/>
        </w:behaviors>
        <w:guid w:val="{23C0D12E-BE46-4C10-901D-65A280DB9CCA}"/>
      </w:docPartPr>
      <w:docPartBody>
        <w:p w:rsidR="000F58E3" w:rsidRDefault="00931E37" w:rsidP="00931E37">
          <w:pPr>
            <w:pStyle w:val="981FFEC3EC1E45208E2EF0CE4BB3CFF61"/>
          </w:pPr>
          <w:r w:rsidRPr="008013CA">
            <w:rPr>
              <w:rStyle w:val="PlaceholderText"/>
              <w:shd w:val="clear" w:color="auto" w:fill="FFFF99"/>
            </w:rPr>
            <w:t>Choose a MEETING FREQUENCY.</w:t>
          </w:r>
        </w:p>
      </w:docPartBody>
    </w:docPart>
    <w:docPart>
      <w:docPartPr>
        <w:name w:val="CD397B15D0F04E1CB864C0CD9C8112FA"/>
        <w:category>
          <w:name w:val="General"/>
          <w:gallery w:val="placeholder"/>
        </w:category>
        <w:types>
          <w:type w:val="bbPlcHdr"/>
        </w:types>
        <w:behaviors>
          <w:behavior w:val="content"/>
        </w:behaviors>
        <w:guid w:val="{824EC1DB-1D62-42E9-A712-D2C1D1C9B084}"/>
      </w:docPartPr>
      <w:docPartBody>
        <w:p w:rsidR="00AD7BE4" w:rsidRDefault="000F58E3" w:rsidP="000F58E3">
          <w:pPr>
            <w:pStyle w:val="CD397B15D0F04E1CB864C0CD9C8112FA"/>
          </w:pPr>
          <w:r w:rsidRPr="00576B29">
            <w:rPr>
              <w:rStyle w:val="Arial"/>
              <w:shd w:val="clear" w:color="auto" w:fill="FFFF99"/>
            </w:rPr>
            <w:t>Click here to enter UW PROJECT NAME.</w:t>
          </w:r>
        </w:p>
      </w:docPartBody>
    </w:docPart>
    <w:docPart>
      <w:docPartPr>
        <w:name w:val="D1E17543373542A59F99BF0614596829"/>
        <w:category>
          <w:name w:val="General"/>
          <w:gallery w:val="placeholder"/>
        </w:category>
        <w:types>
          <w:type w:val="bbPlcHdr"/>
        </w:types>
        <w:behaviors>
          <w:behavior w:val="content"/>
        </w:behaviors>
        <w:guid w:val="{D0A636C7-B057-4500-927C-278D8BCE2B8A}"/>
      </w:docPartPr>
      <w:docPartBody>
        <w:p w:rsidR="00AD7BE4" w:rsidRDefault="000F58E3" w:rsidP="000F58E3">
          <w:pPr>
            <w:pStyle w:val="D1E17543373542A59F99BF0614596829"/>
          </w:pPr>
          <w:r w:rsidRPr="00576B29">
            <w:rPr>
              <w:rStyle w:val="Arial"/>
              <w:shd w:val="clear" w:color="auto" w:fill="FFFF99"/>
            </w:rPr>
            <w:t>Click here to enter NUMBER.</w:t>
          </w:r>
        </w:p>
      </w:docPartBody>
    </w:docPart>
    <w:docPart>
      <w:docPartPr>
        <w:name w:val="601E967E52DD4A5BB47A20DB419F2333"/>
        <w:category>
          <w:name w:val="General"/>
          <w:gallery w:val="placeholder"/>
        </w:category>
        <w:types>
          <w:type w:val="bbPlcHdr"/>
        </w:types>
        <w:behaviors>
          <w:behavior w:val="content"/>
        </w:behaviors>
        <w:guid w:val="{2BEE9CA5-7B85-43F9-BD92-AF1F5E02E584}"/>
      </w:docPartPr>
      <w:docPartBody>
        <w:p w:rsidR="00AD7BE4" w:rsidRDefault="000F58E3" w:rsidP="000F58E3">
          <w:pPr>
            <w:pStyle w:val="601E967E52DD4A5BB47A20DB419F2333"/>
          </w:pPr>
          <w:r w:rsidRPr="00576B29">
            <w:rPr>
              <w:rStyle w:val="Arial"/>
              <w:shd w:val="clear" w:color="auto" w:fill="FFFF99"/>
            </w:rPr>
            <w:t>Click here to enter CONSULTANT NAME.</w:t>
          </w:r>
        </w:p>
      </w:docPartBody>
    </w:docPart>
    <w:docPart>
      <w:docPartPr>
        <w:name w:val="C6C6BAF392B74935B6E65B880D7D3230"/>
        <w:category>
          <w:name w:val="General"/>
          <w:gallery w:val="placeholder"/>
        </w:category>
        <w:types>
          <w:type w:val="bbPlcHdr"/>
        </w:types>
        <w:behaviors>
          <w:behavior w:val="content"/>
        </w:behaviors>
        <w:guid w:val="{CD41A5AA-0FAF-42CD-AA69-F621449CECF4}"/>
      </w:docPartPr>
      <w:docPartBody>
        <w:p w:rsidR="00AD7BE4" w:rsidRDefault="000F58E3" w:rsidP="000F58E3">
          <w:pPr>
            <w:pStyle w:val="C6C6BAF392B74935B6E65B880D7D3230"/>
          </w:pPr>
          <w:r w:rsidRPr="00576B29">
            <w:rPr>
              <w:rStyle w:val="Arial"/>
              <w:shd w:val="clear" w:color="auto" w:fill="FFFF99"/>
            </w:rPr>
            <w:t>Click here to choose or enter DATE OF SPECIFICATIONS.</w:t>
          </w:r>
        </w:p>
      </w:docPartBody>
    </w:docPart>
    <w:docPart>
      <w:docPartPr>
        <w:name w:val="F4BB8FD40DC24DA98D703C3735A01FCE"/>
        <w:category>
          <w:name w:val="General"/>
          <w:gallery w:val="placeholder"/>
        </w:category>
        <w:types>
          <w:type w:val="bbPlcHdr"/>
        </w:types>
        <w:behaviors>
          <w:behavior w:val="content"/>
        </w:behaviors>
        <w:guid w:val="{D6276338-1AAF-4DE9-838B-613EB87E8662}"/>
      </w:docPartPr>
      <w:docPartBody>
        <w:p w:rsidR="005678F7" w:rsidRDefault="00BC2390" w:rsidP="00BC2390">
          <w:pPr>
            <w:pStyle w:val="F4BB8FD40DC24DA98D703C3735A01FCE"/>
          </w:pPr>
          <w:r w:rsidRPr="008629D3">
            <w:rPr>
              <w:rStyle w:val="PlaceholderText"/>
              <w:rFonts w:eastAsiaTheme="minorHAnsi"/>
              <w:color w:val="auto"/>
              <w:shd w:val="clear" w:color="auto" w:fill="FFFF99"/>
            </w:rPr>
            <w:t xml:space="preserve">Click here to </w:t>
          </w:r>
          <w:r>
            <w:rPr>
              <w:rStyle w:val="PlaceholderText"/>
              <w:rFonts w:eastAsiaTheme="minorHAnsi"/>
              <w:shd w:val="clear" w:color="auto" w:fill="FFFF99"/>
            </w:rPr>
            <w:t xml:space="preserve">chose or </w:t>
          </w:r>
          <w:r w:rsidRPr="008629D3">
            <w:rPr>
              <w:rStyle w:val="PlaceholderText"/>
              <w:rFonts w:eastAsiaTheme="minorHAnsi"/>
              <w:color w:val="auto"/>
              <w:shd w:val="clear" w:color="auto" w:fill="FFFF99"/>
            </w:rPr>
            <w:t xml:space="preserve">enter </w:t>
          </w:r>
          <w:r>
            <w:rPr>
              <w:rStyle w:val="PlaceholderText"/>
              <w:rFonts w:eastAsiaTheme="minorHAnsi"/>
              <w:shd w:val="clear" w:color="auto" w:fill="FFFF99"/>
            </w:rPr>
            <w:t>DATE</w:t>
          </w:r>
          <w:r w:rsidRPr="008629D3">
            <w:rPr>
              <w:rStyle w:val="PlaceholderText"/>
              <w:rFonts w:eastAsiaTheme="minorHAnsi"/>
              <w:color w:val="auto"/>
              <w:shd w:val="clear" w:color="auto" w:fill="FFFF99"/>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5D08F6"/>
    <w:multiLevelType w:val="multilevel"/>
    <w:tmpl w:val="C64271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981FFEC3EC1E45208E2EF0CE4BB3CFF6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7425777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1E37"/>
    <w:rsid w:val="000F58E3"/>
    <w:rsid w:val="001B72E6"/>
    <w:rsid w:val="004C54D3"/>
    <w:rsid w:val="004C79E6"/>
    <w:rsid w:val="005678F7"/>
    <w:rsid w:val="00666F0E"/>
    <w:rsid w:val="007C466E"/>
    <w:rsid w:val="009301D3"/>
    <w:rsid w:val="00931E37"/>
    <w:rsid w:val="00A4542A"/>
    <w:rsid w:val="00AD7BE4"/>
    <w:rsid w:val="00BC2390"/>
    <w:rsid w:val="00C632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C2390"/>
    <w:rPr>
      <w:color w:val="808080"/>
    </w:rPr>
  </w:style>
  <w:style w:type="paragraph" w:customStyle="1" w:styleId="981FFEC3EC1E45208E2EF0CE4BB3CFF61">
    <w:name w:val="981FFEC3EC1E45208E2EF0CE4BB3CFF61"/>
    <w:rsid w:val="00931E37"/>
    <w:pPr>
      <w:numPr>
        <w:ilvl w:val="2"/>
        <w:numId w:val="1"/>
      </w:numPr>
      <w:suppressLineNumbers/>
      <w:tabs>
        <w:tab w:val="num" w:pos="1008"/>
      </w:tabs>
      <w:spacing w:before="240" w:after="0" w:line="240" w:lineRule="auto"/>
      <w:ind w:left="1008" w:hanging="432"/>
      <w:outlineLvl w:val="2"/>
    </w:pPr>
    <w:rPr>
      <w:rFonts w:ascii="Arial" w:eastAsiaTheme="majorEastAsia" w:hAnsi="Arial" w:cstheme="majorBidi"/>
      <w:bCs/>
      <w:sz w:val="20"/>
      <w:szCs w:val="26"/>
    </w:rPr>
  </w:style>
  <w:style w:type="character" w:customStyle="1" w:styleId="Arial">
    <w:name w:val="Arial"/>
    <w:uiPriority w:val="1"/>
    <w:rsid w:val="000F58E3"/>
    <w:rPr>
      <w:rFonts w:ascii="Arial" w:hAnsi="Arial"/>
      <w:b w:val="0"/>
      <w:i w:val="0"/>
      <w:caps w:val="0"/>
      <w:smallCaps w:val="0"/>
      <w:strike w:val="0"/>
      <w:dstrike w:val="0"/>
      <w:vanish w:val="0"/>
      <w:sz w:val="16"/>
      <w:vertAlign w:val="baseline"/>
    </w:rPr>
  </w:style>
  <w:style w:type="paragraph" w:customStyle="1" w:styleId="CD397B15D0F04E1CB864C0CD9C8112FA">
    <w:name w:val="CD397B15D0F04E1CB864C0CD9C8112FA"/>
    <w:rsid w:val="000F58E3"/>
  </w:style>
  <w:style w:type="paragraph" w:customStyle="1" w:styleId="D1E17543373542A59F99BF0614596829">
    <w:name w:val="D1E17543373542A59F99BF0614596829"/>
    <w:rsid w:val="000F58E3"/>
  </w:style>
  <w:style w:type="paragraph" w:customStyle="1" w:styleId="601E967E52DD4A5BB47A20DB419F2333">
    <w:name w:val="601E967E52DD4A5BB47A20DB419F2333"/>
    <w:rsid w:val="000F58E3"/>
  </w:style>
  <w:style w:type="paragraph" w:customStyle="1" w:styleId="C6C6BAF392B74935B6E65B880D7D3230">
    <w:name w:val="C6C6BAF392B74935B6E65B880D7D3230"/>
    <w:rsid w:val="000F58E3"/>
  </w:style>
  <w:style w:type="paragraph" w:customStyle="1" w:styleId="F4BB8FD40DC24DA98D703C3735A01FCE">
    <w:name w:val="F4BB8FD40DC24DA98D703C3735A01FCE"/>
    <w:rsid w:val="00BC239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1740</Words>
  <Characters>9919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2025-08-08T22:01:00Z</dcterms:created>
  <dcterms:modified xsi:type="dcterms:W3CDTF">2025-08-08T22:01:00Z</dcterms:modified>
</cp:coreProperties>
</file>