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4150" w14:textId="5FA75F79" w:rsidR="0045167A" w:rsidRPr="00273A09" w:rsidRDefault="0045167A" w:rsidP="0045167A">
      <w:pPr>
        <w:tabs>
          <w:tab w:val="left" w:pos="1710"/>
          <w:tab w:val="left" w:pos="5580"/>
          <w:tab w:val="left" w:pos="5760"/>
          <w:tab w:val="left" w:pos="5940"/>
        </w:tabs>
        <w:spacing w:after="120"/>
        <w:rPr>
          <w:rFonts w:ascii="Open Sans" w:hAnsi="Open Sans" w:cs="Open Sans"/>
          <w:b/>
          <w:bCs/>
          <w:color w:val="32006F"/>
          <w:sz w:val="40"/>
          <w:szCs w:val="40"/>
        </w:rPr>
      </w:pPr>
      <w:r w:rsidRPr="00273A09">
        <w:rPr>
          <w:rFonts w:ascii="Open Sans" w:hAnsi="Open Sans" w:cs="Open Sans"/>
          <w:b/>
          <w:bCs/>
          <w:color w:val="32006F"/>
          <w:sz w:val="40"/>
          <w:szCs w:val="40"/>
        </w:rPr>
        <w:t>UW FACILITIES TEAM CHARTER</w:t>
      </w:r>
    </w:p>
    <w:p w14:paraId="7DDA8A4A" w14:textId="21741831" w:rsidR="00273A09" w:rsidRDefault="00273A09" w:rsidP="0045167A">
      <w:pPr>
        <w:tabs>
          <w:tab w:val="left" w:pos="1710"/>
          <w:tab w:val="left" w:pos="5580"/>
          <w:tab w:val="left" w:pos="5760"/>
          <w:tab w:val="left" w:pos="5940"/>
        </w:tabs>
        <w:spacing w:after="120"/>
        <w:rPr>
          <w:rFonts w:ascii="Open Sans" w:hAnsi="Open Sans" w:cs="Open Sans"/>
          <w:b/>
          <w:bCs/>
          <w:color w:val="32006F"/>
          <w:sz w:val="20"/>
          <w:szCs w:val="20"/>
        </w:rPr>
      </w:pPr>
      <w:r>
        <w:rPr>
          <w:rFonts w:ascii="Open Sans" w:hAnsi="Open Sans" w:cs="Open Sans"/>
          <w:b/>
          <w:bCs/>
          <w:noProof/>
          <w:color w:val="32006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0D27C" wp14:editId="47A3AED7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914400" cy="0"/>
                <wp:effectExtent l="0" t="19050" r="38100" b="38100"/>
                <wp:wrapNone/>
                <wp:docPr id="17096027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8575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A605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75pt" to="1in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" strokecolor="#85754d" strokeweight="4.5pt"/>
            </w:pict>
          </mc:Fallback>
        </mc:AlternateContent>
      </w:r>
    </w:p>
    <w:p w14:paraId="616ABADC" w14:textId="18A49AFD" w:rsidR="001A0872" w:rsidRPr="00273A09" w:rsidRDefault="004831BD" w:rsidP="00C95BAA">
      <w:pPr>
        <w:tabs>
          <w:tab w:val="left" w:pos="1440"/>
          <w:tab w:val="left" w:pos="5580"/>
          <w:tab w:val="left" w:pos="5760"/>
          <w:tab w:val="left" w:pos="5940"/>
        </w:tabs>
        <w:spacing w:after="120"/>
        <w:rPr>
          <w:rFonts w:ascii="Open Sans" w:hAnsi="Open Sans" w:cs="Open Sans"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TEAM NAME:</w:t>
      </w:r>
      <w:r w:rsidR="0045167A" w:rsidRPr="00273A09">
        <w:rPr>
          <w:rFonts w:ascii="Open Sans" w:hAnsi="Open Sans" w:cs="Open Sans"/>
          <w:b/>
          <w:bCs/>
          <w:color w:val="32006F"/>
          <w:sz w:val="20"/>
          <w:szCs w:val="20"/>
        </w:rPr>
        <w:tab/>
      </w:r>
      <w:r w:rsidR="003652FA" w:rsidRPr="00273A09">
        <w:rPr>
          <w:rFonts w:ascii="Open Sans" w:hAnsi="Open Sans" w:cs="Open Sans"/>
          <w:color w:val="32006F"/>
          <w:sz w:val="20"/>
          <w:szCs w:val="20"/>
        </w:rPr>
        <w:t>Grounds Improvement Advisory Committee (GIAC)</w:t>
      </w:r>
    </w:p>
    <w:p w14:paraId="02CB66E3" w14:textId="76154BEB" w:rsidR="007D50E5" w:rsidRPr="00273A09" w:rsidRDefault="004831BD" w:rsidP="00C95BAA">
      <w:pPr>
        <w:tabs>
          <w:tab w:val="left" w:pos="1440"/>
          <w:tab w:val="left" w:pos="5580"/>
          <w:tab w:val="left" w:pos="5760"/>
          <w:tab w:val="left" w:pos="5940"/>
        </w:tabs>
        <w:spacing w:after="120"/>
        <w:rPr>
          <w:rFonts w:ascii="Open Sans" w:hAnsi="Open Sans" w:cs="Open Sans"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SPONSOR</w:t>
      </w:r>
      <w:r w:rsidR="007D50E5"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:</w:t>
      </w:r>
      <w:r w:rsidR="00BF6945" w:rsidRPr="00273A09">
        <w:rPr>
          <w:rFonts w:ascii="Open Sans" w:hAnsi="Open Sans" w:cs="Open Sans"/>
          <w:b/>
          <w:bCs/>
          <w:color w:val="32006F"/>
          <w:sz w:val="20"/>
          <w:szCs w:val="20"/>
        </w:rPr>
        <w:t xml:space="preserve"> </w:t>
      </w:r>
      <w:r w:rsidR="007D50E5" w:rsidRPr="00273A09">
        <w:rPr>
          <w:rFonts w:ascii="Open Sans" w:hAnsi="Open Sans" w:cs="Open Sans"/>
          <w:color w:val="32006F"/>
          <w:sz w:val="20"/>
          <w:szCs w:val="20"/>
        </w:rPr>
        <w:tab/>
      </w:r>
      <w:r w:rsidR="5BC7C711" w:rsidRPr="00273A09">
        <w:rPr>
          <w:rFonts w:ascii="Open Sans" w:hAnsi="Open Sans" w:cs="Open Sans"/>
          <w:color w:val="32006F"/>
          <w:sz w:val="20"/>
          <w:szCs w:val="20"/>
        </w:rPr>
        <w:t>Joshua Gamez</w:t>
      </w:r>
      <w:r w:rsidR="518CE7DA" w:rsidRPr="00273A09">
        <w:rPr>
          <w:rFonts w:ascii="Open Sans" w:hAnsi="Open Sans" w:cs="Open Sans"/>
          <w:color w:val="32006F"/>
          <w:sz w:val="20"/>
          <w:szCs w:val="20"/>
        </w:rPr>
        <w:t>,</w:t>
      </w:r>
      <w:r w:rsidR="000A268B" w:rsidRPr="00273A09">
        <w:rPr>
          <w:rFonts w:ascii="Open Sans" w:hAnsi="Open Sans" w:cs="Open Sans"/>
          <w:color w:val="32006F"/>
          <w:sz w:val="20"/>
          <w:szCs w:val="20"/>
        </w:rPr>
        <w:t xml:space="preserve"> </w:t>
      </w:r>
      <w:r w:rsidR="4DEDC990" w:rsidRPr="00273A09">
        <w:rPr>
          <w:rFonts w:ascii="Open Sans" w:hAnsi="Open Sans" w:cs="Open Sans"/>
          <w:color w:val="32006F"/>
          <w:sz w:val="20"/>
          <w:szCs w:val="20"/>
        </w:rPr>
        <w:t>Interim AV</w:t>
      </w:r>
      <w:r w:rsidR="001839F7" w:rsidRPr="00273A09">
        <w:rPr>
          <w:rFonts w:ascii="Open Sans" w:hAnsi="Open Sans" w:cs="Open Sans"/>
          <w:color w:val="32006F"/>
          <w:sz w:val="20"/>
          <w:szCs w:val="20"/>
        </w:rPr>
        <w:t>P</w:t>
      </w:r>
      <w:r w:rsidR="3721825E" w:rsidRPr="00273A09">
        <w:rPr>
          <w:rFonts w:ascii="Open Sans" w:hAnsi="Open Sans" w:cs="Open Sans"/>
          <w:color w:val="32006F"/>
          <w:sz w:val="20"/>
          <w:szCs w:val="20"/>
        </w:rPr>
        <w:t>,</w:t>
      </w:r>
      <w:r w:rsidR="001839F7" w:rsidRPr="00273A09">
        <w:rPr>
          <w:rFonts w:ascii="Open Sans" w:hAnsi="Open Sans" w:cs="Open Sans"/>
          <w:color w:val="32006F"/>
          <w:sz w:val="20"/>
          <w:szCs w:val="20"/>
        </w:rPr>
        <w:t xml:space="preserve"> UW</w:t>
      </w:r>
      <w:r w:rsidR="7E75D540" w:rsidRPr="00273A09">
        <w:rPr>
          <w:rFonts w:ascii="Open Sans" w:hAnsi="Open Sans" w:cs="Open Sans"/>
          <w:color w:val="32006F"/>
          <w:sz w:val="20"/>
          <w:szCs w:val="20"/>
        </w:rPr>
        <w:t>F</w:t>
      </w:r>
      <w:r w:rsidR="001839F7" w:rsidRPr="00273A09">
        <w:rPr>
          <w:rFonts w:ascii="Open Sans" w:hAnsi="Open Sans" w:cs="Open Sans"/>
          <w:color w:val="32006F"/>
          <w:sz w:val="20"/>
          <w:szCs w:val="20"/>
        </w:rPr>
        <w:t xml:space="preserve"> </w:t>
      </w:r>
      <w:r w:rsidR="2E67AFB8" w:rsidRPr="00273A09">
        <w:rPr>
          <w:rFonts w:ascii="Open Sans" w:hAnsi="Open Sans" w:cs="Open Sans"/>
          <w:color w:val="32006F"/>
          <w:sz w:val="20"/>
          <w:szCs w:val="20"/>
        </w:rPr>
        <w:t>Operations</w:t>
      </w:r>
    </w:p>
    <w:p w14:paraId="04877FA2" w14:textId="5E6F7A56" w:rsidR="0045167A" w:rsidRPr="00273A09" w:rsidRDefault="004831BD" w:rsidP="00C95BAA">
      <w:pPr>
        <w:tabs>
          <w:tab w:val="left" w:pos="1440"/>
          <w:tab w:val="left" w:pos="5760"/>
          <w:tab w:val="left" w:pos="5940"/>
        </w:tabs>
        <w:rPr>
          <w:rFonts w:ascii="Open Sans" w:hAnsi="Open Sans" w:cs="Open Sans"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LEADERS</w:t>
      </w:r>
      <w:r w:rsidR="003652FA"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:</w:t>
      </w:r>
      <w:r w:rsidR="0045167A" w:rsidRPr="00273A09">
        <w:rPr>
          <w:rFonts w:ascii="Open Sans" w:hAnsi="Open Sans" w:cs="Open Sans"/>
          <w:b/>
          <w:bCs/>
          <w:color w:val="32006F"/>
          <w:sz w:val="20"/>
          <w:szCs w:val="20"/>
        </w:rPr>
        <w:tab/>
      </w:r>
      <w:r w:rsidR="7C8C2229" w:rsidRPr="00273A09">
        <w:rPr>
          <w:rFonts w:ascii="Open Sans" w:hAnsi="Open Sans" w:cs="Open Sans"/>
          <w:color w:val="32006F"/>
          <w:sz w:val="20"/>
          <w:szCs w:val="20"/>
        </w:rPr>
        <w:t>Dennis Garberg, Interim Executive Director, UWF Maintenance &amp; Construction</w:t>
      </w:r>
    </w:p>
    <w:p w14:paraId="6B827C20" w14:textId="5D3829B0" w:rsidR="00553AB5" w:rsidRPr="00273A09" w:rsidRDefault="0045167A" w:rsidP="00C95BAA">
      <w:pPr>
        <w:tabs>
          <w:tab w:val="left" w:pos="1440"/>
          <w:tab w:val="left" w:pos="5760"/>
          <w:tab w:val="left" w:pos="5940"/>
        </w:tabs>
        <w:spacing w:after="120"/>
        <w:rPr>
          <w:rFonts w:ascii="Open Sans" w:hAnsi="Open Sans" w:cs="Open Sans"/>
          <w:color w:val="32006F"/>
          <w:sz w:val="20"/>
          <w:szCs w:val="20"/>
        </w:rPr>
      </w:pPr>
      <w:r w:rsidRPr="00273A09">
        <w:rPr>
          <w:rFonts w:ascii="Open Sans" w:hAnsi="Open Sans" w:cs="Open Sans"/>
          <w:color w:val="32006F"/>
          <w:sz w:val="20"/>
          <w:szCs w:val="20"/>
        </w:rPr>
        <w:tab/>
      </w:r>
      <w:r w:rsidR="11A6D369" w:rsidRPr="00273A09">
        <w:rPr>
          <w:rFonts w:ascii="Open Sans" w:hAnsi="Open Sans" w:cs="Open Sans"/>
          <w:color w:val="32006F"/>
          <w:sz w:val="20"/>
          <w:szCs w:val="20"/>
        </w:rPr>
        <w:t xml:space="preserve">Howard Nakase, </w:t>
      </w:r>
      <w:r w:rsidR="3A6B2787" w:rsidRPr="00273A09">
        <w:rPr>
          <w:rFonts w:ascii="Open Sans" w:hAnsi="Open Sans" w:cs="Open Sans"/>
          <w:color w:val="32006F"/>
          <w:sz w:val="20"/>
          <w:szCs w:val="20"/>
        </w:rPr>
        <w:t>Grounds Management</w:t>
      </w:r>
      <w:r w:rsidR="2C6638E3" w:rsidRPr="00273A09">
        <w:rPr>
          <w:rFonts w:ascii="Open Sans" w:hAnsi="Open Sans" w:cs="Open Sans"/>
          <w:color w:val="32006F"/>
          <w:sz w:val="20"/>
          <w:szCs w:val="20"/>
        </w:rPr>
        <w:t>, Maintenance &amp; Construction</w:t>
      </w:r>
    </w:p>
    <w:p w14:paraId="4AD9779F" w14:textId="1D7FCEE5" w:rsidR="00553AB5" w:rsidRPr="00273A09" w:rsidRDefault="004831BD" w:rsidP="00C95BAA">
      <w:pPr>
        <w:tabs>
          <w:tab w:val="left" w:pos="1440"/>
        </w:tabs>
        <w:spacing w:after="120"/>
        <w:rPr>
          <w:rFonts w:ascii="Open Sans" w:hAnsi="Open Sans" w:cs="Open Sans"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DURATION</w:t>
      </w:r>
      <w:r w:rsidR="00553AB5" w:rsidRPr="00273A09">
        <w:rPr>
          <w:rFonts w:ascii="Open Sans" w:hAnsi="Open Sans" w:cs="Open Sans"/>
          <w:b/>
          <w:bCs/>
          <w:color w:val="32006F"/>
          <w:sz w:val="20"/>
          <w:szCs w:val="20"/>
        </w:rPr>
        <w:t>:</w:t>
      </w:r>
      <w:r w:rsidR="00553AB5" w:rsidRPr="00273A09">
        <w:rPr>
          <w:rFonts w:ascii="Open Sans" w:hAnsi="Open Sans" w:cs="Open Sans"/>
          <w:color w:val="32006F"/>
          <w:sz w:val="20"/>
          <w:szCs w:val="20"/>
        </w:rPr>
        <w:tab/>
        <w:t>Ongoing (Appointments</w:t>
      </w:r>
      <w:r w:rsidR="0FCB22C6" w:rsidRPr="00273A09">
        <w:rPr>
          <w:rFonts w:ascii="Open Sans" w:hAnsi="Open Sans" w:cs="Open Sans"/>
          <w:color w:val="32006F"/>
          <w:sz w:val="20"/>
          <w:szCs w:val="20"/>
        </w:rPr>
        <w:t xml:space="preserve"> updated as needed</w:t>
      </w:r>
      <w:r w:rsidR="00553AB5" w:rsidRPr="00273A09">
        <w:rPr>
          <w:rFonts w:ascii="Open Sans" w:hAnsi="Open Sans" w:cs="Open Sans"/>
          <w:color w:val="32006F"/>
          <w:sz w:val="20"/>
          <w:szCs w:val="20"/>
        </w:rPr>
        <w:t>)</w:t>
      </w:r>
    </w:p>
    <w:p w14:paraId="6B48EDA1" w14:textId="77777777" w:rsidR="00553AB5" w:rsidRPr="0045167A" w:rsidRDefault="00553AB5" w:rsidP="00C95BAA">
      <w:pPr>
        <w:tabs>
          <w:tab w:val="left" w:pos="1440"/>
          <w:tab w:val="left" w:pos="1620"/>
        </w:tabs>
        <w:rPr>
          <w:rFonts w:ascii="Open Sans" w:hAnsi="Open Sans" w:cs="Open Sans"/>
          <w:sz w:val="20"/>
          <w:szCs w:val="20"/>
        </w:rPr>
      </w:pPr>
    </w:p>
    <w:p w14:paraId="623AEA68" w14:textId="080A77D8" w:rsidR="009E2E51" w:rsidRPr="00273A09" w:rsidRDefault="009B448F" w:rsidP="009E2E51">
      <w:pPr>
        <w:rPr>
          <w:rFonts w:ascii="Open Sans" w:hAnsi="Open Sans" w:cs="Open Sans"/>
          <w:b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color w:val="32006F"/>
          <w:sz w:val="20"/>
          <w:szCs w:val="20"/>
        </w:rPr>
        <w:t>CHARGE</w:t>
      </w:r>
    </w:p>
    <w:p w14:paraId="675D5FB1" w14:textId="68D1F9AD" w:rsidR="00A11116" w:rsidRPr="0045167A" w:rsidRDefault="00990BD6" w:rsidP="009E2E51">
      <w:pPr>
        <w:rPr>
          <w:rFonts w:ascii="Open Sans" w:hAnsi="Open Sans" w:cs="Open Sans"/>
          <w:sz w:val="20"/>
          <w:szCs w:val="20"/>
        </w:rPr>
      </w:pPr>
      <w:r w:rsidRPr="0045167A">
        <w:rPr>
          <w:rFonts w:ascii="Open Sans" w:hAnsi="Open Sans" w:cs="Open Sans"/>
          <w:sz w:val="20"/>
          <w:szCs w:val="20"/>
        </w:rPr>
        <w:t>The purpose of the Committee is to have a leadership role in the oversight of all exterior operational impacts relative to campus construction projects; pedestrian, bicycle and vehicular traffic; general and construction parking; campus graphics and signage; pedestrian safety and access; and review a prioritized list of improvements to the campus grounds outside the scope of the regular UW Facilities maintenance program and which are not associated with specific building construction projects.</w:t>
      </w:r>
    </w:p>
    <w:p w14:paraId="5A6449C6" w14:textId="77777777" w:rsidR="00990BD6" w:rsidRPr="0045167A" w:rsidRDefault="00990BD6" w:rsidP="009E2E51">
      <w:pPr>
        <w:rPr>
          <w:rFonts w:ascii="Open Sans" w:hAnsi="Open Sans" w:cs="Open Sans"/>
          <w:sz w:val="20"/>
          <w:szCs w:val="20"/>
        </w:rPr>
      </w:pPr>
    </w:p>
    <w:p w14:paraId="042CE757" w14:textId="092BC89B" w:rsidR="00A11116" w:rsidRPr="00273A09" w:rsidRDefault="009B448F" w:rsidP="00A11116">
      <w:pPr>
        <w:rPr>
          <w:rFonts w:ascii="Open Sans" w:hAnsi="Open Sans" w:cs="Open Sans"/>
          <w:b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color w:val="32006F"/>
          <w:sz w:val="20"/>
          <w:szCs w:val="20"/>
        </w:rPr>
        <w:t>DELIVERABLES</w:t>
      </w:r>
    </w:p>
    <w:p w14:paraId="790A3ECC" w14:textId="473F0954" w:rsidR="00C30A5F" w:rsidRPr="0045167A" w:rsidRDefault="00990BD6" w:rsidP="00C30A5F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45167A">
        <w:rPr>
          <w:rFonts w:ascii="Open Sans" w:hAnsi="Open Sans" w:cs="Open Sans"/>
          <w:sz w:val="20"/>
          <w:szCs w:val="20"/>
        </w:rPr>
        <w:t>R</w:t>
      </w:r>
      <w:r w:rsidR="00C30A5F" w:rsidRPr="0045167A">
        <w:rPr>
          <w:rFonts w:ascii="Open Sans" w:hAnsi="Open Sans" w:cs="Open Sans"/>
          <w:sz w:val="20"/>
          <w:szCs w:val="20"/>
        </w:rPr>
        <w:t xml:space="preserve">eview all construction projects for their potential impacts to campus operations and </w:t>
      </w:r>
      <w:r w:rsidR="0051314C" w:rsidRPr="0045167A">
        <w:rPr>
          <w:rFonts w:ascii="Open Sans" w:hAnsi="Open Sans" w:cs="Open Sans"/>
          <w:sz w:val="20"/>
          <w:szCs w:val="20"/>
        </w:rPr>
        <w:t>ensure</w:t>
      </w:r>
      <w:r w:rsidR="00C30A5F" w:rsidRPr="0045167A">
        <w:rPr>
          <w:rFonts w:ascii="Open Sans" w:hAnsi="Open Sans" w:cs="Open Sans"/>
          <w:sz w:val="20"/>
          <w:szCs w:val="20"/>
        </w:rPr>
        <w:t xml:space="preserve"> mitigation plans have been developed and implemented using the Campus Construction Work Area Preparation Check List;</w:t>
      </w:r>
    </w:p>
    <w:p w14:paraId="240C47F2" w14:textId="75DE722E" w:rsidR="00C30A5F" w:rsidRPr="0045167A" w:rsidRDefault="00990BD6" w:rsidP="00C30A5F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45167A">
        <w:rPr>
          <w:rFonts w:ascii="Open Sans" w:hAnsi="Open Sans" w:cs="Open Sans"/>
          <w:sz w:val="20"/>
          <w:szCs w:val="20"/>
        </w:rPr>
        <w:t xml:space="preserve">Review </w:t>
      </w:r>
      <w:r w:rsidR="00C30A5F" w:rsidRPr="0045167A">
        <w:rPr>
          <w:rFonts w:ascii="Open Sans" w:hAnsi="Open Sans" w:cs="Open Sans"/>
          <w:sz w:val="20"/>
          <w:szCs w:val="20"/>
        </w:rPr>
        <w:t xml:space="preserve">requests for construction laydown areas </w:t>
      </w:r>
      <w:r w:rsidRPr="0045167A">
        <w:rPr>
          <w:rFonts w:ascii="Open Sans" w:hAnsi="Open Sans" w:cs="Open Sans"/>
          <w:sz w:val="20"/>
          <w:szCs w:val="20"/>
        </w:rPr>
        <w:t>and contractor parking and make</w:t>
      </w:r>
      <w:r w:rsidR="00C30A5F" w:rsidRPr="0045167A">
        <w:rPr>
          <w:rFonts w:ascii="Open Sans" w:hAnsi="Open Sans" w:cs="Open Sans"/>
          <w:sz w:val="20"/>
          <w:szCs w:val="20"/>
        </w:rPr>
        <w:t xml:space="preserve"> determinations as to the proper course of action;</w:t>
      </w:r>
    </w:p>
    <w:p w14:paraId="027FC9FE" w14:textId="63902DE6" w:rsidR="00C30A5F" w:rsidRPr="0045167A" w:rsidRDefault="00990BD6" w:rsidP="00C30A5F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45167A">
        <w:rPr>
          <w:rFonts w:ascii="Open Sans" w:hAnsi="Open Sans" w:cs="Open Sans"/>
          <w:sz w:val="20"/>
          <w:szCs w:val="20"/>
        </w:rPr>
        <w:t>R</w:t>
      </w:r>
      <w:r w:rsidR="00C30A5F" w:rsidRPr="0045167A">
        <w:rPr>
          <w:rFonts w:ascii="Open Sans" w:hAnsi="Open Sans" w:cs="Open Sans"/>
          <w:sz w:val="20"/>
          <w:szCs w:val="20"/>
        </w:rPr>
        <w:t>eview campus traffic patterns, traffic and parking control signage and devices, bus traffic, access and layover locations and make determinations rega</w:t>
      </w:r>
      <w:r w:rsidRPr="0045167A">
        <w:rPr>
          <w:rFonts w:ascii="Open Sans" w:hAnsi="Open Sans" w:cs="Open Sans"/>
          <w:sz w:val="20"/>
          <w:szCs w:val="20"/>
        </w:rPr>
        <w:t>rding changes or improvements;</w:t>
      </w:r>
    </w:p>
    <w:p w14:paraId="13917AC6" w14:textId="52D4F54C" w:rsidR="00990BD6" w:rsidRPr="0045167A" w:rsidRDefault="00990BD6" w:rsidP="00990BD6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45167A">
        <w:rPr>
          <w:rFonts w:ascii="Open Sans" w:hAnsi="Open Sans" w:cs="Open Sans"/>
          <w:sz w:val="20"/>
          <w:szCs w:val="20"/>
        </w:rPr>
        <w:t>Review proposals to ensure that issues of pedestrian safety and access, along with safeguarding the appearance of the University’s environment ha</w:t>
      </w:r>
      <w:r w:rsidR="00C20682" w:rsidRPr="0045167A">
        <w:rPr>
          <w:rFonts w:ascii="Open Sans" w:hAnsi="Open Sans" w:cs="Open Sans"/>
          <w:sz w:val="20"/>
          <w:szCs w:val="20"/>
        </w:rPr>
        <w:t>ve</w:t>
      </w:r>
      <w:r w:rsidRPr="0045167A">
        <w:rPr>
          <w:rFonts w:ascii="Open Sans" w:hAnsi="Open Sans" w:cs="Open Sans"/>
          <w:sz w:val="20"/>
          <w:szCs w:val="20"/>
        </w:rPr>
        <w:t xml:space="preserve"> been considered;</w:t>
      </w:r>
    </w:p>
    <w:p w14:paraId="713031BB" w14:textId="77F3E915" w:rsidR="00C30A5F" w:rsidRPr="0045167A" w:rsidRDefault="00990BD6" w:rsidP="00990BD6">
      <w:pPr>
        <w:pStyle w:val="ListParagraph"/>
        <w:numPr>
          <w:ilvl w:val="0"/>
          <w:numId w:val="6"/>
        </w:numPr>
        <w:rPr>
          <w:rFonts w:ascii="Open Sans" w:hAnsi="Open Sans" w:cs="Open Sans"/>
          <w:sz w:val="20"/>
          <w:szCs w:val="20"/>
        </w:rPr>
      </w:pPr>
      <w:r w:rsidRPr="0045167A">
        <w:rPr>
          <w:rFonts w:ascii="Open Sans" w:hAnsi="Open Sans" w:cs="Open Sans"/>
          <w:sz w:val="20"/>
          <w:szCs w:val="20"/>
        </w:rPr>
        <w:t>Review, make determinations regarding changes or improvements, and approve requests for temporary/short-term graphics and signage.</w:t>
      </w:r>
    </w:p>
    <w:p w14:paraId="0E8F5019" w14:textId="381C5940" w:rsidR="009E2E51" w:rsidRPr="0045167A" w:rsidRDefault="009E2E51" w:rsidP="009E2E51">
      <w:pPr>
        <w:rPr>
          <w:rFonts w:ascii="Open Sans" w:hAnsi="Open Sans" w:cs="Open Sans"/>
          <w:sz w:val="20"/>
          <w:szCs w:val="20"/>
        </w:rPr>
      </w:pPr>
    </w:p>
    <w:p w14:paraId="2B007F6A" w14:textId="72FF0FA3" w:rsidR="00BF6945" w:rsidRPr="00273A09" w:rsidRDefault="009B448F" w:rsidP="009E2E51">
      <w:pPr>
        <w:rPr>
          <w:rFonts w:ascii="Open Sans" w:hAnsi="Open Sans" w:cs="Open Sans"/>
          <w:color w:val="32006F"/>
          <w:sz w:val="20"/>
          <w:szCs w:val="20"/>
        </w:rPr>
      </w:pPr>
      <w:r w:rsidRPr="00273A09">
        <w:rPr>
          <w:rFonts w:ascii="Open Sans" w:hAnsi="Open Sans" w:cs="Open Sans"/>
          <w:b/>
          <w:color w:val="32006F"/>
          <w:sz w:val="20"/>
          <w:szCs w:val="20"/>
        </w:rPr>
        <w:t>MEMBERSHIP</w:t>
      </w:r>
    </w:p>
    <w:tbl>
      <w:tblPr>
        <w:tblStyle w:val="TableGrid"/>
        <w:tblW w:w="10160" w:type="dxa"/>
        <w:tblLayout w:type="fixed"/>
        <w:tblLook w:val="04A0" w:firstRow="1" w:lastRow="0" w:firstColumn="1" w:lastColumn="0" w:noHBand="0" w:noVBand="1"/>
      </w:tblPr>
      <w:tblGrid>
        <w:gridCol w:w="2060"/>
        <w:gridCol w:w="3870"/>
        <w:gridCol w:w="4230"/>
      </w:tblGrid>
      <w:tr w:rsidR="13BBB575" w:rsidRPr="00326C15" w14:paraId="5A5951D7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A4A67" w14:textId="5EEAA20A" w:rsidR="13BBB575" w:rsidRPr="00326C15" w:rsidRDefault="13BBB575" w:rsidP="13BBB57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FF72C" w14:textId="75D82522" w:rsidR="13BBB575" w:rsidRPr="00326C15" w:rsidRDefault="13BBB575" w:rsidP="13BBB57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C6237" w14:textId="0613F279" w:rsidR="13BBB575" w:rsidRPr="00326C15" w:rsidRDefault="13BBB575" w:rsidP="13BBB57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b/>
                <w:bCs/>
                <w:sz w:val="20"/>
                <w:szCs w:val="20"/>
              </w:rPr>
              <w:t>Role</w:t>
            </w:r>
          </w:p>
        </w:tc>
      </w:tr>
      <w:tr w:rsidR="13BBB575" w:rsidRPr="00326C15" w14:paraId="433E2E60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D1507" w14:textId="62191003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1. Howard Nakase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BB639" w14:textId="261A55D8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Maintenance &amp; Construction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>, UWF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CDF22" w14:textId="0D40A8EA" w:rsidR="13BBB575" w:rsidRPr="00326C15" w:rsidRDefault="13BBB575" w:rsidP="13BBB57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Grounds M</w:t>
            </w:r>
            <w:r w:rsidR="469A744E" w:rsidRPr="00326C15">
              <w:rPr>
                <w:rFonts w:ascii="Open Sans" w:hAnsi="Open Sans" w:cs="Open Sans"/>
                <w:sz w:val="20"/>
                <w:szCs w:val="20"/>
              </w:rPr>
              <w:t>ana</w:t>
            </w:r>
            <w:r w:rsidRPr="00326C15">
              <w:rPr>
                <w:rFonts w:ascii="Open Sans" w:hAnsi="Open Sans" w:cs="Open Sans"/>
                <w:sz w:val="20"/>
                <w:szCs w:val="20"/>
              </w:rPr>
              <w:t>g</w:t>
            </w:r>
            <w:r w:rsidR="644BFE5A" w:rsidRPr="00326C15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26C15">
              <w:rPr>
                <w:rFonts w:ascii="Open Sans" w:hAnsi="Open Sans" w:cs="Open Sans"/>
                <w:sz w:val="20"/>
                <w:szCs w:val="20"/>
              </w:rPr>
              <w:t>m</w:t>
            </w:r>
            <w:r w:rsidR="46A0D7C4" w:rsidRPr="00326C15">
              <w:rPr>
                <w:rFonts w:ascii="Open Sans" w:hAnsi="Open Sans" w:cs="Open Sans"/>
                <w:sz w:val="20"/>
                <w:szCs w:val="20"/>
              </w:rPr>
              <w:t>en</w:t>
            </w:r>
            <w:r w:rsidRPr="00326C15">
              <w:rPr>
                <w:rFonts w:ascii="Open Sans" w:hAnsi="Open Sans" w:cs="Open Sans"/>
                <w:sz w:val="20"/>
                <w:szCs w:val="20"/>
              </w:rPr>
              <w:t>t &amp;</w:t>
            </w:r>
            <w:r w:rsidR="14B54CBE" w:rsidRPr="00326C1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26C15">
              <w:rPr>
                <w:rFonts w:ascii="Open Sans" w:hAnsi="Open Sans" w:cs="Open Sans"/>
                <w:sz w:val="20"/>
                <w:szCs w:val="20"/>
              </w:rPr>
              <w:t>Committee Chair</w:t>
            </w:r>
          </w:p>
        </w:tc>
      </w:tr>
      <w:tr w:rsidR="13BBB575" w:rsidRPr="00326C15" w14:paraId="75B8139A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45AAE" w14:textId="4CDB0848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2. Dennis Garberg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4EE03" w14:textId="31E171FF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Maintenance &amp; Construction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>, UWF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1A8F7" w14:textId="20D34B31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Interim Exec Director, M&amp;C </w:t>
            </w:r>
          </w:p>
        </w:tc>
      </w:tr>
      <w:tr w:rsidR="13BBB575" w:rsidRPr="00326C15" w14:paraId="21BD04B3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A45A1" w14:textId="0803BBFC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3. Bree Callahan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579FF" w14:textId="3182A85F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Compliance Services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E4649" w14:textId="69061867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ADA Coordinator </w:t>
            </w:r>
          </w:p>
        </w:tc>
      </w:tr>
      <w:tr w:rsidR="13BBB575" w:rsidRPr="00326C15" w14:paraId="60AA514B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40146" w14:textId="32092A28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4. </w:t>
            </w:r>
            <w:r w:rsidR="00D52B3E" w:rsidRPr="00326C15">
              <w:rPr>
                <w:rFonts w:ascii="Open Sans" w:hAnsi="Open Sans" w:cs="Open Sans"/>
                <w:sz w:val="20"/>
                <w:szCs w:val="20"/>
              </w:rPr>
              <w:t xml:space="preserve">Greg Dufel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0E90B" w14:textId="391CBACC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Project Delivery Group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>UWF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783CF" w14:textId="050BAB59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Director, Project Delivery Group </w:t>
            </w:r>
          </w:p>
        </w:tc>
      </w:tr>
      <w:tr w:rsidR="13BBB575" w:rsidRPr="00326C15" w14:paraId="2A69C83D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03A31" w14:textId="150B0F6D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5. </w:t>
            </w:r>
            <w:r w:rsidR="002176CC" w:rsidRPr="00326C15">
              <w:rPr>
                <w:rFonts w:ascii="Open Sans" w:hAnsi="Open Sans" w:cs="Open Sans"/>
                <w:sz w:val="20"/>
                <w:szCs w:val="20"/>
              </w:rPr>
              <w:t>Jol</w:t>
            </w:r>
            <w:r w:rsidR="001B36EE" w:rsidRPr="00326C15">
              <w:rPr>
                <w:rFonts w:ascii="Open Sans" w:hAnsi="Open Sans" w:cs="Open Sans"/>
                <w:sz w:val="20"/>
                <w:szCs w:val="20"/>
              </w:rPr>
              <w:t>ie-Ann Tahara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7F668" w14:textId="5DE0C353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Transportation Services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>UWF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4C6A6" w14:textId="707C2935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Assist Director, Transportation Services </w:t>
            </w:r>
          </w:p>
        </w:tc>
      </w:tr>
      <w:tr w:rsidR="13BBB575" w:rsidRPr="00326C15" w14:paraId="168FCC0D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1A1F8" w14:textId="121C65E3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6. Chris Jaross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2053D" w14:textId="4A53C3EA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UWPD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C924F" w14:textId="75A246D7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Operations/Special Events </w:t>
            </w:r>
          </w:p>
        </w:tc>
      </w:tr>
      <w:tr w:rsidR="13BBB575" w:rsidRPr="00326C15" w14:paraId="4A803DDD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3AF83" w14:textId="1BABA4EC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7. Sydney Thiel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023AF" w14:textId="758D8EEC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C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>ampus Architecture &amp; Planning, UWF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7D03E" w14:textId="153545E9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Assist Director, CAP </w:t>
            </w:r>
          </w:p>
        </w:tc>
      </w:tr>
      <w:tr w:rsidR="13BBB575" w:rsidRPr="00326C15" w14:paraId="42F9F3D4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91269" w14:textId="77777777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8. Scott Nelson</w:t>
            </w:r>
          </w:p>
          <w:p w14:paraId="272F5248" w14:textId="30F8E4C6" w:rsidR="00916D3F" w:rsidRPr="00326C15" w:rsidRDefault="00916D3F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 xml:space="preserve">    Brian Allinger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3EC80" w14:textId="77777777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Environmental Health &amp; Safety</w:t>
            </w:r>
          </w:p>
          <w:p w14:paraId="6EA2EAFE" w14:textId="288320BB" w:rsidR="00916D3F" w:rsidRPr="00326C15" w:rsidRDefault="008C74F7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Environmental Health &amp; Safety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06A60" w14:textId="77777777" w:rsidR="008C74F7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Fire Safety &amp; Engineering</w:t>
            </w:r>
          </w:p>
          <w:p w14:paraId="32AA4DF1" w14:textId="6883BE68" w:rsidR="13BBB575" w:rsidRPr="00326C15" w:rsidRDefault="00AB0189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Physical Safety Programs</w:t>
            </w:r>
          </w:p>
        </w:tc>
      </w:tr>
      <w:tr w:rsidR="13BBB575" w:rsidRPr="00326C15" w14:paraId="0D55E0ED" w14:textId="77777777" w:rsidTr="00C95BAA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A6DE2" w14:textId="494226F7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9. Doug Simpson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C931F" w14:textId="691B68B9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Engineering Services</w:t>
            </w:r>
            <w:r w:rsidR="00C95BAA">
              <w:rPr>
                <w:rFonts w:ascii="Open Sans" w:hAnsi="Open Sans" w:cs="Open Sans"/>
                <w:sz w:val="20"/>
                <w:szCs w:val="20"/>
              </w:rPr>
              <w:t>, UWF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7751B" w14:textId="7E85ABB3" w:rsidR="13BBB575" w:rsidRPr="00326C15" w:rsidRDefault="13BBB575" w:rsidP="13BBB575">
            <w:pPr>
              <w:rPr>
                <w:rFonts w:ascii="Open Sans" w:hAnsi="Open Sans" w:cs="Open Sans"/>
                <w:sz w:val="20"/>
                <w:szCs w:val="20"/>
              </w:rPr>
            </w:pPr>
            <w:r w:rsidRPr="00326C15">
              <w:rPr>
                <w:rFonts w:ascii="Open Sans" w:hAnsi="Open Sans" w:cs="Open Sans"/>
                <w:sz w:val="20"/>
                <w:szCs w:val="20"/>
              </w:rPr>
              <w:t>Project Engineer/Architect</w:t>
            </w:r>
          </w:p>
        </w:tc>
      </w:tr>
    </w:tbl>
    <w:p w14:paraId="49FB0FBD" w14:textId="6DB4B53F" w:rsidR="00C83E1C" w:rsidRPr="00326C15" w:rsidRDefault="00C83E1C" w:rsidP="13BBB575">
      <w:pPr>
        <w:rPr>
          <w:rFonts w:ascii="Open Sans" w:hAnsi="Open Sans" w:cs="Open Sans"/>
          <w:b/>
          <w:bCs/>
          <w:sz w:val="22"/>
          <w:szCs w:val="22"/>
          <w:u w:val="single"/>
        </w:rPr>
      </w:pPr>
    </w:p>
    <w:sectPr w:rsidR="00C83E1C" w:rsidRPr="00326C15" w:rsidSect="0045167A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D36" w14:textId="77777777" w:rsidR="00FE741F" w:rsidRDefault="00FE741F">
      <w:r>
        <w:separator/>
      </w:r>
    </w:p>
  </w:endnote>
  <w:endnote w:type="continuationSeparator" w:id="0">
    <w:p w14:paraId="60EB4AB2" w14:textId="77777777" w:rsidR="00FE741F" w:rsidRDefault="00FE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3010" w14:textId="71167FF6" w:rsidR="00761BF9" w:rsidRPr="00273A09" w:rsidRDefault="009C429B">
    <w:pPr>
      <w:pStyle w:val="Footer"/>
      <w:rPr>
        <w:rFonts w:ascii="Open Sans" w:hAnsi="Open Sans" w:cs="Open Sans"/>
        <w:sz w:val="20"/>
        <w:szCs w:val="20"/>
      </w:rPr>
    </w:pPr>
    <w:r w:rsidRPr="00273A09">
      <w:rPr>
        <w:rFonts w:ascii="Open Sans" w:hAnsi="Open Sans" w:cs="Open Sans"/>
        <w:sz w:val="20"/>
        <w:szCs w:val="20"/>
      </w:rPr>
      <w:t>July 1, 2026</w:t>
    </w:r>
  </w:p>
  <w:p w14:paraId="3A10C593" w14:textId="77777777" w:rsidR="00761BF9" w:rsidRDefault="00761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257D" w14:textId="77777777" w:rsidR="00FE741F" w:rsidRDefault="00FE741F">
      <w:r>
        <w:separator/>
      </w:r>
    </w:p>
  </w:footnote>
  <w:footnote w:type="continuationSeparator" w:id="0">
    <w:p w14:paraId="3DD4BE3D" w14:textId="77777777" w:rsidR="00FE741F" w:rsidRDefault="00FE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24E" w14:textId="365AF819" w:rsidR="00E70F22" w:rsidRPr="0045167A" w:rsidRDefault="0045167A" w:rsidP="004516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ECA289" wp14:editId="2E9DAFD3">
          <wp:simplePos x="0" y="0"/>
          <wp:positionH relativeFrom="margin">
            <wp:posOffset>4848225</wp:posOffset>
          </wp:positionH>
          <wp:positionV relativeFrom="paragraph">
            <wp:posOffset>-266700</wp:posOffset>
          </wp:positionV>
          <wp:extent cx="1645920" cy="36576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-logo-left-align-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650"/>
    <w:multiLevelType w:val="hybridMultilevel"/>
    <w:tmpl w:val="513A6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F3772"/>
    <w:multiLevelType w:val="hybridMultilevel"/>
    <w:tmpl w:val="A7609E7E"/>
    <w:lvl w:ilvl="0" w:tplc="0B4E0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330FF"/>
    <w:multiLevelType w:val="hybridMultilevel"/>
    <w:tmpl w:val="DDEA02C0"/>
    <w:lvl w:ilvl="0" w:tplc="0B4E0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7F9A"/>
    <w:multiLevelType w:val="hybridMultilevel"/>
    <w:tmpl w:val="D8888BBC"/>
    <w:lvl w:ilvl="0" w:tplc="EF02C4D0"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B734B03"/>
    <w:multiLevelType w:val="hybridMultilevel"/>
    <w:tmpl w:val="D436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825FC"/>
    <w:multiLevelType w:val="hybridMultilevel"/>
    <w:tmpl w:val="F006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76BA2"/>
    <w:multiLevelType w:val="hybridMultilevel"/>
    <w:tmpl w:val="D4D2F63A"/>
    <w:lvl w:ilvl="0" w:tplc="0B4E0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823272">
    <w:abstractNumId w:val="0"/>
  </w:num>
  <w:num w:numId="2" w16cid:durableId="511261158">
    <w:abstractNumId w:val="1"/>
  </w:num>
  <w:num w:numId="3" w16cid:durableId="1500806540">
    <w:abstractNumId w:val="6"/>
  </w:num>
  <w:num w:numId="4" w16cid:durableId="627854976">
    <w:abstractNumId w:val="2"/>
  </w:num>
  <w:num w:numId="5" w16cid:durableId="233206204">
    <w:abstractNumId w:val="3"/>
  </w:num>
  <w:num w:numId="6" w16cid:durableId="1054501965">
    <w:abstractNumId w:val="5"/>
  </w:num>
  <w:num w:numId="7" w16cid:durableId="741685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E5"/>
    <w:rsid w:val="00025177"/>
    <w:rsid w:val="00050169"/>
    <w:rsid w:val="00076D31"/>
    <w:rsid w:val="0008054D"/>
    <w:rsid w:val="00081EA5"/>
    <w:rsid w:val="00086DF9"/>
    <w:rsid w:val="000939E4"/>
    <w:rsid w:val="00097B86"/>
    <w:rsid w:val="000A268B"/>
    <w:rsid w:val="000D1FF2"/>
    <w:rsid w:val="000D5136"/>
    <w:rsid w:val="000E0F70"/>
    <w:rsid w:val="000F458B"/>
    <w:rsid w:val="00142FB8"/>
    <w:rsid w:val="001610C5"/>
    <w:rsid w:val="00172822"/>
    <w:rsid w:val="001839F7"/>
    <w:rsid w:val="001A0872"/>
    <w:rsid w:val="001A3F9D"/>
    <w:rsid w:val="001B25D3"/>
    <w:rsid w:val="001B36EE"/>
    <w:rsid w:val="001C2A2E"/>
    <w:rsid w:val="001C550F"/>
    <w:rsid w:val="001E0966"/>
    <w:rsid w:val="002173B2"/>
    <w:rsid w:val="002176CC"/>
    <w:rsid w:val="00225517"/>
    <w:rsid w:val="00273A09"/>
    <w:rsid w:val="00276C71"/>
    <w:rsid w:val="00292FED"/>
    <w:rsid w:val="002B2F50"/>
    <w:rsid w:val="002F11AE"/>
    <w:rsid w:val="00300435"/>
    <w:rsid w:val="003022C1"/>
    <w:rsid w:val="00321CE1"/>
    <w:rsid w:val="003255F2"/>
    <w:rsid w:val="00326C15"/>
    <w:rsid w:val="00344E41"/>
    <w:rsid w:val="00355B98"/>
    <w:rsid w:val="003652FA"/>
    <w:rsid w:val="003847BF"/>
    <w:rsid w:val="003B2FF9"/>
    <w:rsid w:val="003E5164"/>
    <w:rsid w:val="003F3B90"/>
    <w:rsid w:val="0040303F"/>
    <w:rsid w:val="004329FB"/>
    <w:rsid w:val="004426C1"/>
    <w:rsid w:val="0045167A"/>
    <w:rsid w:val="004546DF"/>
    <w:rsid w:val="004551EB"/>
    <w:rsid w:val="00471DBE"/>
    <w:rsid w:val="00482ED1"/>
    <w:rsid w:val="004831BD"/>
    <w:rsid w:val="004D3150"/>
    <w:rsid w:val="004D7604"/>
    <w:rsid w:val="004E2376"/>
    <w:rsid w:val="0051314C"/>
    <w:rsid w:val="00546D1B"/>
    <w:rsid w:val="00553AB5"/>
    <w:rsid w:val="005614AD"/>
    <w:rsid w:val="005634D5"/>
    <w:rsid w:val="00566E01"/>
    <w:rsid w:val="005871E6"/>
    <w:rsid w:val="005A737E"/>
    <w:rsid w:val="005C5CD2"/>
    <w:rsid w:val="005E025C"/>
    <w:rsid w:val="005E357E"/>
    <w:rsid w:val="005E3835"/>
    <w:rsid w:val="0064509E"/>
    <w:rsid w:val="0067266F"/>
    <w:rsid w:val="00677067"/>
    <w:rsid w:val="00695BE9"/>
    <w:rsid w:val="00696A8F"/>
    <w:rsid w:val="006C7CFF"/>
    <w:rsid w:val="006E0F54"/>
    <w:rsid w:val="007069FC"/>
    <w:rsid w:val="00761BF9"/>
    <w:rsid w:val="007A0456"/>
    <w:rsid w:val="007A4E8A"/>
    <w:rsid w:val="007C6BBF"/>
    <w:rsid w:val="007D23A9"/>
    <w:rsid w:val="007D50E5"/>
    <w:rsid w:val="007E7E9F"/>
    <w:rsid w:val="00806D0D"/>
    <w:rsid w:val="00813C26"/>
    <w:rsid w:val="00822B83"/>
    <w:rsid w:val="00850380"/>
    <w:rsid w:val="00852D00"/>
    <w:rsid w:val="00856DB1"/>
    <w:rsid w:val="00895350"/>
    <w:rsid w:val="008B7932"/>
    <w:rsid w:val="008C74F7"/>
    <w:rsid w:val="008D38CA"/>
    <w:rsid w:val="008E019F"/>
    <w:rsid w:val="00916D3F"/>
    <w:rsid w:val="00916F28"/>
    <w:rsid w:val="00925D34"/>
    <w:rsid w:val="009600EB"/>
    <w:rsid w:val="00990BD6"/>
    <w:rsid w:val="009A1A1B"/>
    <w:rsid w:val="009B3BBC"/>
    <w:rsid w:val="009B3DC4"/>
    <w:rsid w:val="009B448F"/>
    <w:rsid w:val="009B7947"/>
    <w:rsid w:val="009C429B"/>
    <w:rsid w:val="009C59DC"/>
    <w:rsid w:val="009D7C3A"/>
    <w:rsid w:val="009E2E51"/>
    <w:rsid w:val="00A11116"/>
    <w:rsid w:val="00A31C23"/>
    <w:rsid w:val="00A57059"/>
    <w:rsid w:val="00A92F16"/>
    <w:rsid w:val="00AA09E2"/>
    <w:rsid w:val="00AA28F5"/>
    <w:rsid w:val="00AB0189"/>
    <w:rsid w:val="00AE2D20"/>
    <w:rsid w:val="00B235A6"/>
    <w:rsid w:val="00B30184"/>
    <w:rsid w:val="00B46A8A"/>
    <w:rsid w:val="00B53E97"/>
    <w:rsid w:val="00B56FE5"/>
    <w:rsid w:val="00B75870"/>
    <w:rsid w:val="00B93624"/>
    <w:rsid w:val="00BF6945"/>
    <w:rsid w:val="00C20682"/>
    <w:rsid w:val="00C211D2"/>
    <w:rsid w:val="00C30A5F"/>
    <w:rsid w:val="00C4798C"/>
    <w:rsid w:val="00C55F15"/>
    <w:rsid w:val="00C5622B"/>
    <w:rsid w:val="00C57D2D"/>
    <w:rsid w:val="00C7336E"/>
    <w:rsid w:val="00C76B77"/>
    <w:rsid w:val="00C83E1C"/>
    <w:rsid w:val="00C90680"/>
    <w:rsid w:val="00C914B8"/>
    <w:rsid w:val="00C95BAA"/>
    <w:rsid w:val="00CC1EA6"/>
    <w:rsid w:val="00CC414B"/>
    <w:rsid w:val="00D44B0A"/>
    <w:rsid w:val="00D46CC4"/>
    <w:rsid w:val="00D52B3E"/>
    <w:rsid w:val="00D555E1"/>
    <w:rsid w:val="00D6246E"/>
    <w:rsid w:val="00D64314"/>
    <w:rsid w:val="00D938EB"/>
    <w:rsid w:val="00DA2713"/>
    <w:rsid w:val="00E60DB3"/>
    <w:rsid w:val="00E70ACD"/>
    <w:rsid w:val="00E70F22"/>
    <w:rsid w:val="00E94E13"/>
    <w:rsid w:val="00EB0F7F"/>
    <w:rsid w:val="00EB4EB0"/>
    <w:rsid w:val="00EC5C09"/>
    <w:rsid w:val="00F16725"/>
    <w:rsid w:val="00F34660"/>
    <w:rsid w:val="00F37559"/>
    <w:rsid w:val="00F50D18"/>
    <w:rsid w:val="00F72F2D"/>
    <w:rsid w:val="00F9032C"/>
    <w:rsid w:val="00FA47ED"/>
    <w:rsid w:val="00FB5AA5"/>
    <w:rsid w:val="00FE741F"/>
    <w:rsid w:val="00FF64E6"/>
    <w:rsid w:val="0308C1BB"/>
    <w:rsid w:val="059F46F9"/>
    <w:rsid w:val="0793CBE1"/>
    <w:rsid w:val="0E330A61"/>
    <w:rsid w:val="0FCB22C6"/>
    <w:rsid w:val="11A6D369"/>
    <w:rsid w:val="13BBB575"/>
    <w:rsid w:val="14B54CBE"/>
    <w:rsid w:val="1ED8934A"/>
    <w:rsid w:val="20728DD2"/>
    <w:rsid w:val="26A34E2E"/>
    <w:rsid w:val="27A19A12"/>
    <w:rsid w:val="29507951"/>
    <w:rsid w:val="2A1FA80D"/>
    <w:rsid w:val="2C6638E3"/>
    <w:rsid w:val="2CFD3647"/>
    <w:rsid w:val="2E67AFB8"/>
    <w:rsid w:val="2E826426"/>
    <w:rsid w:val="3721825E"/>
    <w:rsid w:val="3A6B2787"/>
    <w:rsid w:val="3C581F4D"/>
    <w:rsid w:val="3EF352A4"/>
    <w:rsid w:val="41A24FF4"/>
    <w:rsid w:val="44B9E0A0"/>
    <w:rsid w:val="4508836F"/>
    <w:rsid w:val="469A744E"/>
    <w:rsid w:val="46A0D7C4"/>
    <w:rsid w:val="4DEDC990"/>
    <w:rsid w:val="4ED967C6"/>
    <w:rsid w:val="518CE7DA"/>
    <w:rsid w:val="57431B40"/>
    <w:rsid w:val="5BC7C711"/>
    <w:rsid w:val="5C869853"/>
    <w:rsid w:val="644BFE5A"/>
    <w:rsid w:val="647D314D"/>
    <w:rsid w:val="66EE0890"/>
    <w:rsid w:val="6BAD1EA3"/>
    <w:rsid w:val="6C95268A"/>
    <w:rsid w:val="6F192586"/>
    <w:rsid w:val="6FF1831D"/>
    <w:rsid w:val="71AAABA6"/>
    <w:rsid w:val="7639325B"/>
    <w:rsid w:val="7C8C2229"/>
    <w:rsid w:val="7E75D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07B04"/>
  <w15:docId w15:val="{F867E986-22C4-4317-BA67-DECD81B4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F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5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5B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55B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235A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35A6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C30A5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97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7B8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737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C59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5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59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9DC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61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27E3-6DC2-40F8-8DB6-E616A6472F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2079</Characters>
  <Application>Microsoft Office Word</Application>
  <DocSecurity>0</DocSecurity>
  <Lines>17</Lines>
  <Paragraphs>4</Paragraphs>
  <ScaleCrop>false</ScaleCrop>
  <Company>University of Washington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</dc:title>
  <dc:subject/>
  <dc:creator>joshkav</dc:creator>
  <cp:keywords/>
  <dc:description/>
  <cp:lastModifiedBy>Lori Smith</cp:lastModifiedBy>
  <cp:revision>8</cp:revision>
  <cp:lastPrinted>2019-07-15T18:04:00Z</cp:lastPrinted>
  <dcterms:created xsi:type="dcterms:W3CDTF">2026-07-10T22:31:00Z</dcterms:created>
  <dcterms:modified xsi:type="dcterms:W3CDTF">2026-07-10T23:25:00Z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