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34B82" w14:textId="77777777" w:rsidR="00265695" w:rsidRDefault="00265695" w:rsidP="00265695">
      <w:pPr>
        <w:spacing w:before="4"/>
        <w:ind w:right="20"/>
        <w:jc w:val="center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***Editable MS Word files provided for incorporation by project design consultants and design-build teams</w:t>
      </w:r>
    </w:p>
    <w:p w14:paraId="30849DCF" w14:textId="77777777" w:rsidR="00265695" w:rsidRDefault="00265695" w:rsidP="00265695">
      <w:pPr>
        <w:spacing w:before="4"/>
        <w:ind w:right="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 xml:space="preserve"> into project specifications. Do not modify or alter without review and approval by UW CUO.***</w:t>
      </w:r>
    </w:p>
    <w:p w14:paraId="08997432" w14:textId="77777777" w:rsidR="00265695" w:rsidRDefault="00265695" w:rsidP="009832AC">
      <w:pPr>
        <w:pStyle w:val="Heading1"/>
        <w:tabs>
          <w:tab w:val="left" w:pos="1187"/>
        </w:tabs>
      </w:pPr>
    </w:p>
    <w:p w14:paraId="0760FBA2" w14:textId="30174AB3" w:rsidR="009832AC" w:rsidRDefault="009832AC" w:rsidP="009832AC">
      <w:pPr>
        <w:pStyle w:val="Heading1"/>
        <w:tabs>
          <w:tab w:val="left" w:pos="1187"/>
        </w:tabs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1</w:t>
      </w:r>
      <w:r>
        <w:tab/>
        <w:t>GENERAL</w:t>
      </w:r>
    </w:p>
    <w:p w14:paraId="2EA21759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DESCRIPTION</w:t>
      </w:r>
    </w:p>
    <w:p w14:paraId="1B666C3A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Purpose</w:t>
      </w:r>
    </w:p>
    <w:p w14:paraId="4352BE11" w14:textId="4621F66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 xml:space="preserve">This section covers sewer submeters for use </w:t>
      </w:r>
      <w:r w:rsidR="006B0FD8">
        <w:rPr>
          <w:rFonts w:ascii="Arial"/>
        </w:rPr>
        <w:t>on the UW Seattle Campus o</w:t>
      </w:r>
      <w:r>
        <w:rPr>
          <w:rFonts w:ascii="Arial"/>
        </w:rPr>
        <w:t xml:space="preserve">n </w:t>
      </w:r>
      <w:r w:rsidR="006B0FD8">
        <w:rPr>
          <w:rFonts w:ascii="Arial"/>
        </w:rPr>
        <w:t>sewer systems</w:t>
      </w:r>
      <w:r>
        <w:rPr>
          <w:rFonts w:ascii="Arial"/>
        </w:rPr>
        <w:t xml:space="preserve">. All sewer submeters shall be installed to be read wirelessly via the </w:t>
      </w:r>
      <w:proofErr w:type="spellStart"/>
      <w:r>
        <w:rPr>
          <w:rFonts w:ascii="Arial"/>
        </w:rPr>
        <w:t>Itron</w:t>
      </w:r>
      <w:proofErr w:type="spellEnd"/>
      <w:r>
        <w:rPr>
          <w:rFonts w:ascii="Arial"/>
        </w:rPr>
        <w:t xml:space="preserve"> ERT</w:t>
      </w:r>
      <w:r w:rsidR="00FB690B">
        <w:rPr>
          <w:rFonts w:ascii="Arial"/>
        </w:rPr>
        <w:t>.</w:t>
      </w:r>
    </w:p>
    <w:p w14:paraId="58527993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QUALIFICATIONS</w:t>
      </w:r>
    </w:p>
    <w:p w14:paraId="6F0EEFB7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Approved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manufacturers</w:t>
      </w:r>
    </w:p>
    <w:p w14:paraId="2B0F2E3A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Cooling Tower Sewer Submeter (Deduct (Make Up) and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Charge (Drain))</w:t>
      </w:r>
    </w:p>
    <w:p w14:paraId="006D2C88" w14:textId="4156A14C" w:rsidR="009832AC" w:rsidRDefault="009832AC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to SPU Sewer Submeter Technology Requirements for approved meters</w:t>
      </w:r>
    </w:p>
    <w:p w14:paraId="5CAC53AA" w14:textId="0FBF4336" w:rsidR="002A3CEE" w:rsidRPr="002A3CEE" w:rsidRDefault="00DC7E28" w:rsidP="002A3CEE">
      <w:pPr>
        <w:pStyle w:val="ListParagraph"/>
        <w:numPr>
          <w:ilvl w:val="4"/>
          <w:numId w:val="5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 to 2”: </w:t>
      </w:r>
      <w:r w:rsidR="002A3CEE" w:rsidRPr="002A3CEE">
        <w:rPr>
          <w:rFonts w:ascii="Arial" w:eastAsia="Arial" w:hAnsi="Arial" w:cs="Arial"/>
        </w:rPr>
        <w:t>Badger Meter – E-Series Ultrasonic Meter</w:t>
      </w:r>
    </w:p>
    <w:p w14:paraId="3376AA31" w14:textId="330D0936" w:rsidR="002A3CEE" w:rsidRDefault="00DC7E28" w:rsidP="002A3CEE">
      <w:pPr>
        <w:pStyle w:val="ListParagraph"/>
        <w:numPr>
          <w:ilvl w:val="4"/>
          <w:numId w:val="5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Larger than 2”: </w:t>
      </w:r>
      <w:r w:rsidR="002A3CEE" w:rsidRPr="002A3CEE">
        <w:rPr>
          <w:rFonts w:ascii="Arial" w:eastAsia="Arial" w:hAnsi="Arial" w:cs="Arial"/>
        </w:rPr>
        <w:t>Master Meter – Octave Ultrasonic Meter</w:t>
      </w:r>
    </w:p>
    <w:p w14:paraId="16271B7C" w14:textId="5392E072" w:rsidR="00DC7E28" w:rsidRDefault="00DC7E28" w:rsidP="002A3CEE">
      <w:pPr>
        <w:pStyle w:val="ListParagraph"/>
        <w:numPr>
          <w:ilvl w:val="4"/>
          <w:numId w:val="5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 Approved Equal</w:t>
      </w:r>
    </w:p>
    <w:p w14:paraId="77521F7D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61"/>
        <w:rPr>
          <w:rFonts w:ascii="Arial" w:eastAsia="Arial" w:hAnsi="Arial" w:cs="Arial"/>
        </w:rPr>
      </w:pPr>
      <w:r>
        <w:rPr>
          <w:rFonts w:ascii="Arial"/>
        </w:rPr>
        <w:t>Irrigation Sewer Submeter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(Deduct)</w:t>
      </w:r>
    </w:p>
    <w:p w14:paraId="248F068F" w14:textId="0E40FEFF" w:rsidR="009832AC" w:rsidRDefault="009832AC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to SPU Sewer Submeter Technology Requirements for approved meters</w:t>
      </w:r>
      <w:r w:rsidDel="0031695B">
        <w:rPr>
          <w:rFonts w:ascii="Arial" w:eastAsia="Arial" w:hAnsi="Arial" w:cs="Arial"/>
        </w:rPr>
        <w:t xml:space="preserve"> </w:t>
      </w:r>
    </w:p>
    <w:p w14:paraId="6E832B51" w14:textId="475E9E6C" w:rsidR="00E43FA0" w:rsidRDefault="00E43FA0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proofErr w:type="spellStart"/>
      <w:r w:rsidRPr="00E43FA0">
        <w:rPr>
          <w:rFonts w:ascii="Arial" w:eastAsia="Arial" w:hAnsi="Arial" w:cs="Arial"/>
        </w:rPr>
        <w:t>Sensus</w:t>
      </w:r>
      <w:proofErr w:type="spellEnd"/>
      <w:r w:rsidRPr="00E43FA0">
        <w:rPr>
          <w:rFonts w:ascii="Arial" w:eastAsia="Arial" w:hAnsi="Arial" w:cs="Arial"/>
        </w:rPr>
        <w:t xml:space="preserve"> – </w:t>
      </w:r>
      <w:proofErr w:type="spellStart"/>
      <w:r w:rsidRPr="00E43FA0">
        <w:rPr>
          <w:rFonts w:ascii="Arial" w:eastAsia="Arial" w:hAnsi="Arial" w:cs="Arial"/>
        </w:rPr>
        <w:t>accuMAG</w:t>
      </w:r>
      <w:proofErr w:type="spellEnd"/>
      <w:r w:rsidRPr="00E43FA0">
        <w:rPr>
          <w:rFonts w:ascii="Arial" w:eastAsia="Arial" w:hAnsi="Arial" w:cs="Arial"/>
        </w:rPr>
        <w:t xml:space="preserve"> Meter</w:t>
      </w:r>
    </w:p>
    <w:p w14:paraId="13F07F43" w14:textId="02CB99AE" w:rsidR="00E43FA0" w:rsidRDefault="00E43FA0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 </w:t>
      </w:r>
      <w:r w:rsidR="00DC7E2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pproved </w:t>
      </w:r>
      <w:r w:rsidR="00DC7E2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qual</w:t>
      </w:r>
    </w:p>
    <w:p w14:paraId="1DFB5C9D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59"/>
        <w:ind w:hanging="413"/>
        <w:rPr>
          <w:rFonts w:ascii="Arial" w:eastAsia="Arial" w:hAnsi="Arial" w:cs="Arial"/>
        </w:rPr>
      </w:pPr>
      <w:r>
        <w:rPr>
          <w:rFonts w:ascii="Arial"/>
        </w:rPr>
        <w:t>Twisted-pair shielded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cable</w:t>
      </w:r>
    </w:p>
    <w:p w14:paraId="4F1CC382" w14:textId="77777777" w:rsidR="009832AC" w:rsidRDefault="009832AC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61"/>
        <w:rPr>
          <w:rFonts w:ascii="Arial" w:eastAsia="Arial" w:hAnsi="Arial" w:cs="Arial"/>
        </w:rPr>
      </w:pPr>
      <w:r>
        <w:rPr>
          <w:rFonts w:ascii="Arial"/>
        </w:rPr>
        <w:t>Belden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88760</w:t>
      </w:r>
    </w:p>
    <w:p w14:paraId="1D852F37" w14:textId="77777777" w:rsidR="009832AC" w:rsidRDefault="009832AC" w:rsidP="009832AC">
      <w:pPr>
        <w:pStyle w:val="ListParagraph"/>
        <w:numPr>
          <w:ilvl w:val="4"/>
          <w:numId w:val="5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r>
        <w:rPr>
          <w:rFonts w:ascii="Arial"/>
        </w:rPr>
        <w:t>Or Approved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Equal</w:t>
      </w:r>
    </w:p>
    <w:p w14:paraId="7727B912" w14:textId="011663B3" w:rsidR="00F903A0" w:rsidRDefault="00F903A0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RELATED SECTIONS</w:t>
      </w:r>
    </w:p>
    <w:p w14:paraId="52FB7FE6" w14:textId="7AE65C23" w:rsidR="00F903A0" w:rsidRPr="00F903A0" w:rsidRDefault="00F903A0" w:rsidP="00F903A0">
      <w:pPr>
        <w:pStyle w:val="ListParagraph"/>
        <w:numPr>
          <w:ilvl w:val="2"/>
          <w:numId w:val="5"/>
        </w:numPr>
        <w:tabs>
          <w:tab w:val="left" w:pos="828"/>
        </w:tabs>
        <w:spacing w:before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Placeholder for </w:t>
      </w:r>
      <w:r w:rsidR="00935FF1">
        <w:rPr>
          <w:rFonts w:ascii="Arial" w:eastAsia="Arial" w:hAnsi="Arial" w:cs="Arial"/>
        </w:rPr>
        <w:t>future use</w:t>
      </w:r>
    </w:p>
    <w:p w14:paraId="1971146B" w14:textId="3596D9A1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REFERENCES</w:t>
      </w:r>
    </w:p>
    <w:p w14:paraId="222912A2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Applicable codes, standards, and references codes, regulations and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standards</w:t>
      </w:r>
    </w:p>
    <w:p w14:paraId="1CBC8873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NSF/ANSI Standard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61</w:t>
      </w:r>
    </w:p>
    <w:p w14:paraId="07CB7514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NSF/ANSI Standard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372</w:t>
      </w:r>
    </w:p>
    <w:p w14:paraId="235736D1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AWWA C700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Standards</w:t>
      </w:r>
    </w:p>
    <w:p w14:paraId="63DEAC64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AWWA C701 Class 2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Standards</w:t>
      </w:r>
    </w:p>
    <w:p w14:paraId="70886891" w14:textId="77777777" w:rsidR="009832AC" w:rsidRPr="009F4A49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SPU Sewer Submeter Automated Meter Reading Technology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Requirements</w:t>
      </w:r>
    </w:p>
    <w:p w14:paraId="3C2086A0" w14:textId="2CE841CA" w:rsidR="009832AC" w:rsidRPr="00BF1D28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State and local codes 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ordinances</w:t>
      </w:r>
    </w:p>
    <w:p w14:paraId="65309D20" w14:textId="56DA3A06" w:rsidR="00BF1D28" w:rsidRPr="00167E8A" w:rsidRDefault="00167E8A" w:rsidP="00BF1D28">
      <w:pPr>
        <w:pStyle w:val="ListParagraph"/>
        <w:numPr>
          <w:ilvl w:val="2"/>
          <w:numId w:val="5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Attachments and Details</w:t>
      </w:r>
    </w:p>
    <w:p w14:paraId="0CF0DBEA" w14:textId="14C8CD3E" w:rsidR="00167E8A" w:rsidRPr="00DA6966" w:rsidRDefault="00DA6966" w:rsidP="00DA6966">
      <w:pPr>
        <w:pStyle w:val="ListParagraph"/>
        <w:numPr>
          <w:ilvl w:val="3"/>
          <w:numId w:val="5"/>
        </w:numPr>
        <w:spacing w:before="120"/>
        <w:ind w:left="1685"/>
        <w:rPr>
          <w:rFonts w:ascii="Arial"/>
        </w:rPr>
      </w:pPr>
      <w:r w:rsidRPr="00DA6966">
        <w:rPr>
          <w:rFonts w:ascii="Arial"/>
        </w:rPr>
        <w:t xml:space="preserve">23 00 00 Attachment #1 </w:t>
      </w:r>
      <w:r w:rsidRPr="00DA6966">
        <w:rPr>
          <w:rFonts w:ascii="Arial"/>
        </w:rPr>
        <w:t>–</w:t>
      </w:r>
      <w:r w:rsidRPr="00DA6966">
        <w:rPr>
          <w:rFonts w:ascii="Arial"/>
        </w:rPr>
        <w:t xml:space="preserve"> Mechanical Meter </w:t>
      </w:r>
      <w:r w:rsidR="00897746">
        <w:rPr>
          <w:rFonts w:ascii="Arial"/>
        </w:rPr>
        <w:t>Schematic</w:t>
      </w:r>
    </w:p>
    <w:p w14:paraId="46D97D05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COORDINATION</w:t>
      </w:r>
    </w:p>
    <w:p w14:paraId="3E22EF4F" w14:textId="4E4A6DE2" w:rsidR="00477CA1" w:rsidRPr="00477CA1" w:rsidRDefault="00477CA1" w:rsidP="00477CA1">
      <w:pPr>
        <w:pStyle w:val="ListParagraph"/>
        <w:numPr>
          <w:ilvl w:val="2"/>
          <w:numId w:val="5"/>
        </w:numPr>
        <w:spacing w:before="120"/>
        <w:ind w:left="1253"/>
        <w:rPr>
          <w:rFonts w:ascii="Arial" w:eastAsia="Arial" w:hAnsi="Arial" w:cs="Arial"/>
        </w:rPr>
      </w:pPr>
      <w:r w:rsidRPr="00477CA1">
        <w:rPr>
          <w:rFonts w:ascii="Arial" w:eastAsia="Arial" w:hAnsi="Arial" w:cs="Arial"/>
        </w:rPr>
        <w:t>Coordinate design of utility services and associated mechanical systems in accordance with 23 00 00 Attachment #1 – Mechanical Meter</w:t>
      </w:r>
      <w:r w:rsidR="00897746">
        <w:rPr>
          <w:rFonts w:ascii="Arial" w:eastAsia="Arial" w:hAnsi="Arial" w:cs="Arial"/>
        </w:rPr>
        <w:t xml:space="preserve"> Schematic</w:t>
      </w:r>
      <w:r>
        <w:rPr>
          <w:rFonts w:ascii="Arial" w:eastAsia="Arial" w:hAnsi="Arial" w:cs="Arial"/>
        </w:rPr>
        <w:t>.</w:t>
      </w:r>
    </w:p>
    <w:p w14:paraId="209DFAF1" w14:textId="31A5BBD0" w:rsidR="009832AC" w:rsidRPr="009F4A49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Coordinate Operations and Maintenance training times with the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Owner.</w:t>
      </w:r>
    </w:p>
    <w:p w14:paraId="67B0A606" w14:textId="77777777" w:rsidR="009832AC" w:rsidRPr="009F4A49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lastRenderedPageBreak/>
        <w:t>Cooling Tower Sewer Submeter installations shall be coordinated with associated maintenance zone.</w:t>
      </w:r>
    </w:p>
    <w:p w14:paraId="7EDE100A" w14:textId="4D9ED0EF" w:rsidR="009832AC" w:rsidRPr="00CF3354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Irrigation Sewer Meter installations shall be coordinated with the Irrigation Department.</w:t>
      </w:r>
    </w:p>
    <w:p w14:paraId="60C230C5" w14:textId="4A465949" w:rsidR="00CF3354" w:rsidRDefault="00CF3354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 xml:space="preserve">Coordinate </w:t>
      </w:r>
      <w:r w:rsidR="00A616BF">
        <w:rPr>
          <w:rFonts w:ascii="Arial"/>
        </w:rPr>
        <w:t>pre-installation and final acceptance with Seattle Public Utilities (SPU)</w:t>
      </w:r>
    </w:p>
    <w:p w14:paraId="281A4400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21"/>
        <w:ind w:right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 shall provide a completed “Mechanical Meter Profile Report” form per Specification 23 08 00.11 Appendix A for each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meter.</w:t>
      </w:r>
    </w:p>
    <w:p w14:paraId="12AF6AED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SUBMITTALS</w:t>
      </w:r>
    </w:p>
    <w:p w14:paraId="6EA5BF0A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General</w:t>
      </w:r>
    </w:p>
    <w:p w14:paraId="679EE4A2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ind w:right="103"/>
        <w:rPr>
          <w:rFonts w:ascii="Arial" w:eastAsia="Arial" w:hAnsi="Arial" w:cs="Arial"/>
        </w:rPr>
      </w:pPr>
      <w:r>
        <w:rPr>
          <w:rFonts w:ascii="Arial"/>
        </w:rPr>
        <w:t>Submittals shall be in accordance with Conditions of the Contract and Division 01 Specification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Sections.</w:t>
      </w:r>
    </w:p>
    <w:p w14:paraId="55B5FA62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ind w:right="106"/>
        <w:rPr>
          <w:rFonts w:ascii="Arial" w:eastAsia="Arial" w:hAnsi="Arial" w:cs="Arial"/>
        </w:rPr>
      </w:pPr>
      <w:r>
        <w:rPr>
          <w:rFonts w:ascii="Arial"/>
        </w:rPr>
        <w:t>Submit detailed maintenance manuals and drawings, which include catalog information indicating the complete electrical and mechanical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characteristics.</w:t>
      </w:r>
    </w:p>
    <w:p w14:paraId="41537225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ind w:right="1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 dimensioned cross-sectional drawings (manufacturer’s data sheets are acceptable).</w:t>
      </w:r>
    </w:p>
    <w:p w14:paraId="394EC88A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ind w:right="101"/>
        <w:rPr>
          <w:rFonts w:ascii="Arial" w:eastAsia="Arial" w:hAnsi="Arial" w:cs="Arial"/>
        </w:rPr>
      </w:pPr>
      <w:r>
        <w:rPr>
          <w:rFonts w:ascii="Arial"/>
        </w:rPr>
        <w:t>Submit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SPU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meter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acceptance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verification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meter.</w:t>
      </w:r>
      <w:r>
        <w:rPr>
          <w:rFonts w:ascii="Arial"/>
          <w:spacing w:val="-9"/>
        </w:rPr>
        <w:t xml:space="preserve"> </w:t>
      </w:r>
      <w:r>
        <w:rPr>
          <w:rFonts w:ascii="Arial"/>
          <w:b/>
        </w:rPr>
        <w:t>SPU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acceptance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meter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must be obtained prior to purchase 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meters</w:t>
      </w:r>
      <w:r>
        <w:rPr>
          <w:rFonts w:ascii="Arial"/>
        </w:rPr>
        <w:t>.</w:t>
      </w:r>
    </w:p>
    <w:p w14:paraId="273BA00D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72"/>
        <w:ind w:righ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finished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meter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tests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Manufacturer’s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showing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accuracy tests</w:t>
      </w:r>
    </w:p>
    <w:p w14:paraId="3577E512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OPERATIONS AND MAINTENANCE (O&amp;M)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MANUALS</w:t>
      </w:r>
    </w:p>
    <w:p w14:paraId="539BAEEB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ind w:right="125"/>
        <w:rPr>
          <w:rFonts w:ascii="Arial" w:eastAsia="Arial" w:hAnsi="Arial" w:cs="Arial"/>
        </w:rPr>
      </w:pPr>
      <w:r>
        <w:rPr>
          <w:rFonts w:ascii="Arial"/>
        </w:rPr>
        <w:t>Operations and Maintenance Manuals shall be in accordance with Conditions of the Contract and Division 01 Specification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Sections.</w:t>
      </w:r>
    </w:p>
    <w:p w14:paraId="16923CDF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ind w:right="121"/>
        <w:rPr>
          <w:rFonts w:ascii="Arial" w:eastAsia="Arial" w:hAnsi="Arial" w:cs="Arial"/>
        </w:rPr>
      </w:pPr>
      <w:r>
        <w:rPr>
          <w:rFonts w:ascii="Arial"/>
        </w:rPr>
        <w:t>Operations and Maintenance Manuals shall include catalog information indicating complete electrical and mechanical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characteristics.</w:t>
      </w:r>
    </w:p>
    <w:p w14:paraId="03360624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Manufacturer’s Certified Test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Reports</w:t>
      </w:r>
    </w:p>
    <w:p w14:paraId="4A963F5C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Manufacturer’s drawings of meter wiring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diagram.</w:t>
      </w:r>
    </w:p>
    <w:p w14:paraId="010993AE" w14:textId="77777777" w:rsidR="009832AC" w:rsidRDefault="009832AC" w:rsidP="009832AC">
      <w:pPr>
        <w:pStyle w:val="ListParagraph"/>
        <w:numPr>
          <w:ilvl w:val="1"/>
          <w:numId w:val="5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MEETINGS</w:t>
      </w:r>
    </w:p>
    <w:p w14:paraId="677329DD" w14:textId="77777777" w:rsidR="009832AC" w:rsidRPr="009F4A49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Pre-Purchase meeting with SPU to determine meter requirements of the project.</w:t>
      </w:r>
    </w:p>
    <w:p w14:paraId="4819F135" w14:textId="77777777" w:rsidR="009832AC" w:rsidRDefault="009832AC" w:rsidP="009832AC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Pre-installation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meeting</w:t>
      </w:r>
    </w:p>
    <w:p w14:paraId="26474F1A" w14:textId="77777777" w:rsidR="009832AC" w:rsidRDefault="009832AC" w:rsidP="009832AC">
      <w:pPr>
        <w:pStyle w:val="ListParagraph"/>
        <w:numPr>
          <w:ilvl w:val="3"/>
          <w:numId w:val="5"/>
        </w:numPr>
        <w:tabs>
          <w:tab w:val="left" w:pos="1692"/>
        </w:tabs>
        <w:spacing w:before="119"/>
        <w:ind w:right="122"/>
        <w:rPr>
          <w:rFonts w:ascii="Arial" w:eastAsia="Arial" w:hAnsi="Arial" w:cs="Arial"/>
        </w:rPr>
      </w:pPr>
      <w:r>
        <w:rPr>
          <w:rFonts w:ascii="Arial"/>
        </w:rPr>
        <w:t>The Contractor shall request a pre-installation meeting with the SPU, Campus Utilities and Operations, Maintenance Zone, and/or Irrigation Department.</w:t>
      </w:r>
    </w:p>
    <w:p w14:paraId="02671BBE" w14:textId="4B64B8A9" w:rsidR="009832AC" w:rsidRPr="0018611E" w:rsidRDefault="009832AC" w:rsidP="0018611E">
      <w:pPr>
        <w:pStyle w:val="ListParagraph"/>
        <w:numPr>
          <w:ilvl w:val="2"/>
          <w:numId w:val="5"/>
        </w:numPr>
        <w:tabs>
          <w:tab w:val="left" w:pos="1260"/>
        </w:tabs>
        <w:spacing w:before="119"/>
        <w:ind w:right="1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 meetings with the Owner and/or Owner’s Representative as required to resolve any installation or functional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problems.</w:t>
      </w:r>
    </w:p>
    <w:p w14:paraId="489FEE03" w14:textId="77777777" w:rsidR="009832AC" w:rsidRDefault="009832AC" w:rsidP="009832AC">
      <w:pPr>
        <w:pStyle w:val="Heading1"/>
        <w:tabs>
          <w:tab w:val="left" w:pos="1187"/>
        </w:tabs>
        <w:ind w:right="522"/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2</w:t>
      </w:r>
      <w:r>
        <w:tab/>
        <w:t>PRODUCTS</w:t>
      </w:r>
    </w:p>
    <w:p w14:paraId="3A7AC674" w14:textId="77777777" w:rsidR="009832AC" w:rsidRDefault="009832AC" w:rsidP="009832AC">
      <w:pPr>
        <w:pStyle w:val="ListParagraph"/>
        <w:numPr>
          <w:ilvl w:val="1"/>
          <w:numId w:val="7"/>
        </w:numPr>
        <w:tabs>
          <w:tab w:val="left" w:pos="828"/>
        </w:tabs>
        <w:spacing w:before="124"/>
        <w:ind w:hanging="720"/>
        <w:rPr>
          <w:rFonts w:ascii="Arial" w:eastAsia="Arial" w:hAnsi="Arial" w:cs="Arial"/>
        </w:rPr>
      </w:pPr>
      <w:r>
        <w:rPr>
          <w:rFonts w:ascii="Arial"/>
        </w:rPr>
        <w:t>GENERAL</w:t>
      </w:r>
    </w:p>
    <w:p w14:paraId="0E7AB037" w14:textId="572C08F4" w:rsidR="009832AC" w:rsidRPr="0018611E" w:rsidRDefault="009832AC" w:rsidP="009832AC">
      <w:pPr>
        <w:pStyle w:val="ListParagraph"/>
        <w:numPr>
          <w:ilvl w:val="2"/>
          <w:numId w:val="7"/>
        </w:numPr>
        <w:tabs>
          <w:tab w:val="left" w:pos="1260"/>
        </w:tabs>
        <w:spacing w:before="119"/>
        <w:ind w:righ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to SPU requirements for sewer submeters.</w:t>
      </w:r>
    </w:p>
    <w:p w14:paraId="5195C239" w14:textId="77777777" w:rsidR="009832AC" w:rsidRDefault="009832AC" w:rsidP="009832AC">
      <w:pPr>
        <w:pStyle w:val="Heading1"/>
        <w:tabs>
          <w:tab w:val="left" w:pos="1187"/>
        </w:tabs>
        <w:ind w:right="522"/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3</w:t>
      </w:r>
      <w:r>
        <w:tab/>
        <w:t>EXECUTION</w:t>
      </w:r>
    </w:p>
    <w:p w14:paraId="7948F505" w14:textId="77777777" w:rsidR="009832AC" w:rsidRDefault="009832AC" w:rsidP="009832AC">
      <w:pPr>
        <w:pStyle w:val="ListParagraph"/>
        <w:numPr>
          <w:ilvl w:val="1"/>
          <w:numId w:val="6"/>
        </w:numPr>
        <w:tabs>
          <w:tab w:val="left" w:pos="828"/>
        </w:tabs>
        <w:spacing w:before="121"/>
        <w:ind w:hanging="720"/>
        <w:rPr>
          <w:rFonts w:ascii="Arial" w:eastAsia="Arial" w:hAnsi="Arial" w:cs="Arial"/>
        </w:rPr>
      </w:pPr>
      <w:r>
        <w:rPr>
          <w:rFonts w:ascii="Arial"/>
        </w:rPr>
        <w:t>REQUIREMENTS</w:t>
      </w:r>
    </w:p>
    <w:p w14:paraId="7EECCBBB" w14:textId="77777777" w:rsidR="009832AC" w:rsidRDefault="009832AC" w:rsidP="009832AC">
      <w:pPr>
        <w:pStyle w:val="ListParagraph"/>
        <w:numPr>
          <w:ilvl w:val="2"/>
          <w:numId w:val="6"/>
        </w:numPr>
        <w:tabs>
          <w:tab w:val="left" w:pos="1260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Application</w:t>
      </w:r>
    </w:p>
    <w:p w14:paraId="5D50BC25" w14:textId="77777777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61"/>
        <w:rPr>
          <w:rFonts w:ascii="Arial" w:eastAsia="Arial" w:hAnsi="Arial" w:cs="Arial"/>
        </w:rPr>
      </w:pPr>
      <w:r>
        <w:rPr>
          <w:rFonts w:ascii="Arial"/>
        </w:rPr>
        <w:t>Provide sewer submeters on each of the following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sub-systems:</w:t>
      </w:r>
    </w:p>
    <w:p w14:paraId="7D4EB0FA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r>
        <w:rPr>
          <w:rFonts w:ascii="Arial"/>
        </w:rPr>
        <w:t>Irrigation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(Deduct)</w:t>
      </w:r>
    </w:p>
    <w:p w14:paraId="4EE86958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61"/>
        <w:rPr>
          <w:rFonts w:ascii="Arial" w:eastAsia="Arial" w:hAnsi="Arial" w:cs="Arial"/>
        </w:rPr>
      </w:pPr>
      <w:r>
        <w:rPr>
          <w:rFonts w:ascii="Arial"/>
        </w:rPr>
        <w:t>Cooling Tower Makeup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(Deduct)</w:t>
      </w:r>
    </w:p>
    <w:p w14:paraId="451E3EFE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59"/>
        <w:rPr>
          <w:rFonts w:ascii="Arial" w:eastAsia="Arial" w:hAnsi="Arial" w:cs="Arial"/>
        </w:rPr>
      </w:pPr>
      <w:r>
        <w:rPr>
          <w:rFonts w:ascii="Arial"/>
        </w:rPr>
        <w:lastRenderedPageBreak/>
        <w:t>Cooling Tower Blowdown/Drain/Overflow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(Charge)</w:t>
      </w:r>
    </w:p>
    <w:p w14:paraId="346370F0" w14:textId="77777777" w:rsidR="009832AC" w:rsidRDefault="009832AC" w:rsidP="009832AC">
      <w:pPr>
        <w:pStyle w:val="ListParagraph"/>
        <w:numPr>
          <w:ilvl w:val="2"/>
          <w:numId w:val="6"/>
        </w:numPr>
        <w:tabs>
          <w:tab w:val="left" w:pos="1260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General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installation</w:t>
      </w:r>
    </w:p>
    <w:p w14:paraId="65F078C8" w14:textId="1B71EEB5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Identification</w:t>
      </w:r>
      <w:r w:rsidR="00F7124B">
        <w:rPr>
          <w:rFonts w:ascii="Arial"/>
        </w:rPr>
        <w:t xml:space="preserve"> and Labeling</w:t>
      </w:r>
    </w:p>
    <w:p w14:paraId="55568971" w14:textId="03D51D81" w:rsidR="009832AC" w:rsidRPr="00826B56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Reference section 23 05 53 Identification of Mechanical Piping and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Equipment</w:t>
      </w:r>
    </w:p>
    <w:p w14:paraId="042E6145" w14:textId="77777777" w:rsidR="00826B56" w:rsidRPr="00826B56" w:rsidRDefault="00826B56" w:rsidP="00826B56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 w:rsidRPr="00826B56">
        <w:rPr>
          <w:rFonts w:ascii="Arial" w:eastAsia="Arial" w:hAnsi="Arial" w:cs="Arial"/>
        </w:rPr>
        <w:t>All wiring and devices shall be properly labeled in accordance with system diagrams and wiring details to identify device tag, name, and purpose.</w:t>
      </w:r>
    </w:p>
    <w:p w14:paraId="02564CA4" w14:textId="77777777" w:rsidR="00826B56" w:rsidRPr="00826B56" w:rsidRDefault="00826B56" w:rsidP="00826B56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 w:rsidRPr="00826B56">
        <w:rPr>
          <w:rFonts w:ascii="Arial" w:eastAsia="Arial" w:hAnsi="Arial" w:cs="Arial"/>
        </w:rPr>
        <w:t>Wire labels shall be machine made shrink type labels and match wire designations on the instrumentation drawings.</w:t>
      </w:r>
    </w:p>
    <w:p w14:paraId="43C6E860" w14:textId="25979E1C" w:rsidR="00826B56" w:rsidRPr="00826B56" w:rsidRDefault="00826B56" w:rsidP="00826B56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 w:rsidRPr="00826B56">
        <w:rPr>
          <w:rFonts w:ascii="Arial" w:eastAsia="Arial" w:hAnsi="Arial" w:cs="Arial"/>
        </w:rPr>
        <w:t>Field devices including flow meters shall be labeled with Brother P-touch or equal.</w:t>
      </w:r>
    </w:p>
    <w:p w14:paraId="21D97E9C" w14:textId="29252B02" w:rsidR="00826B56" w:rsidRPr="00826B56" w:rsidRDefault="00826B56" w:rsidP="00826B56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 w:rsidRPr="00826B56">
        <w:rPr>
          <w:rFonts w:ascii="Arial" w:eastAsia="Arial" w:hAnsi="Arial" w:cs="Arial"/>
        </w:rPr>
        <w:t>Label in accordance with other sections of this specification.</w:t>
      </w:r>
    </w:p>
    <w:p w14:paraId="73E38665" w14:textId="77777777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7AA7C26E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ind w:right="122"/>
        <w:rPr>
          <w:rFonts w:ascii="Arial" w:eastAsia="Arial" w:hAnsi="Arial" w:cs="Arial"/>
        </w:rPr>
      </w:pPr>
      <w:r>
        <w:rPr>
          <w:rFonts w:ascii="Arial"/>
        </w:rPr>
        <w:t>Only personnel qualified and experienced in this type of work shall make connections.</w:t>
      </w:r>
    </w:p>
    <w:p w14:paraId="10DAEBFA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The installation of meters shall be done with care to avoid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damage.</w:t>
      </w:r>
    </w:p>
    <w:p w14:paraId="399B8C98" w14:textId="77777777" w:rsidR="009832AC" w:rsidRDefault="009832AC" w:rsidP="009832AC">
      <w:pPr>
        <w:pStyle w:val="ListParagraph"/>
        <w:numPr>
          <w:ilvl w:val="5"/>
          <w:numId w:val="6"/>
        </w:numPr>
        <w:tabs>
          <w:tab w:val="left" w:pos="2556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Meters showing damage after installation shall be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replaced.</w:t>
      </w:r>
    </w:p>
    <w:p w14:paraId="71F88CA6" w14:textId="77777777" w:rsidR="009832AC" w:rsidRPr="009832AC" w:rsidRDefault="009832AC" w:rsidP="009832AC">
      <w:pPr>
        <w:pStyle w:val="ListParagraph"/>
        <w:numPr>
          <w:ilvl w:val="5"/>
          <w:numId w:val="6"/>
        </w:numPr>
        <w:tabs>
          <w:tab w:val="left" w:pos="2556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Meters shall have adequate clearance for service, repairs, and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replacement.</w:t>
      </w:r>
    </w:p>
    <w:p w14:paraId="4CCCD620" w14:textId="6738AE45" w:rsidR="00DA7993" w:rsidRPr="009832AC" w:rsidRDefault="009832AC" w:rsidP="009832AC">
      <w:pPr>
        <w:pStyle w:val="ListParagraph"/>
        <w:numPr>
          <w:ilvl w:val="4"/>
          <w:numId w:val="6"/>
        </w:numPr>
        <w:tabs>
          <w:tab w:val="left" w:pos="2556"/>
        </w:tabs>
        <w:spacing w:before="121"/>
        <w:rPr>
          <w:rFonts w:ascii="Arial" w:eastAsia="Arial" w:hAnsi="Arial" w:cs="Arial"/>
        </w:rPr>
      </w:pPr>
      <w:r w:rsidRPr="009832AC">
        <w:rPr>
          <w:rFonts w:ascii="Arial" w:eastAsia="Arial" w:hAnsi="Arial" w:cs="Arial"/>
        </w:rPr>
        <w:t>Provide adequate pipe diameters upstream and downstream of installed meter. Must follow Manufacturer’s</w:t>
      </w:r>
      <w:r w:rsidRPr="009832AC">
        <w:rPr>
          <w:rFonts w:ascii="Arial" w:eastAsia="Arial" w:hAnsi="Arial" w:cs="Arial"/>
          <w:spacing w:val="-9"/>
        </w:rPr>
        <w:t xml:space="preserve"> and SPU </w:t>
      </w:r>
      <w:r w:rsidRPr="009832AC">
        <w:rPr>
          <w:rFonts w:ascii="Arial" w:eastAsia="Arial" w:hAnsi="Arial" w:cs="Arial"/>
        </w:rPr>
        <w:t>recommendations.</w:t>
      </w:r>
    </w:p>
    <w:p w14:paraId="044764A3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21"/>
        <w:ind w:right="101"/>
        <w:jc w:val="both"/>
        <w:rPr>
          <w:rFonts w:ascii="Arial" w:eastAsia="Arial" w:hAnsi="Arial" w:cs="Arial"/>
        </w:rPr>
      </w:pPr>
      <w:r>
        <w:rPr>
          <w:rFonts w:ascii="Arial"/>
        </w:rPr>
        <w:t>Meters shall be installed such that the display can be easily read and accessible. Meter display shall be mounted at an easily read height (4</w:t>
      </w:r>
      <w:r>
        <w:rPr>
          <w:rFonts w:ascii="Arial"/>
        </w:rPr>
        <w:t>’</w:t>
      </w:r>
      <w:r>
        <w:rPr>
          <w:rFonts w:ascii="Arial"/>
        </w:rPr>
        <w:t xml:space="preserve"> - 5</w:t>
      </w:r>
      <w:r>
        <w:rPr>
          <w:rFonts w:ascii="Arial"/>
        </w:rPr>
        <w:t>’</w:t>
      </w:r>
      <w:r>
        <w:rPr>
          <w:rFonts w:ascii="Arial"/>
        </w:rPr>
        <w:t>) above finished floor (AFF). A shield shall be supplied if display is in direct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sunlight.</w:t>
      </w:r>
    </w:p>
    <w:p w14:paraId="41EC7A89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Provide appropriate installation kit based upon pipe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material.</w:t>
      </w:r>
    </w:p>
    <w:p w14:paraId="2825B1E3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21"/>
        <w:ind w:right="102"/>
        <w:jc w:val="both"/>
        <w:rPr>
          <w:rFonts w:ascii="Arial" w:eastAsia="Arial" w:hAnsi="Arial" w:cs="Arial"/>
        </w:rPr>
      </w:pPr>
      <w:r>
        <w:rPr>
          <w:rFonts w:ascii="Arial"/>
        </w:rPr>
        <w:t>Provide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adequate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slack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flexible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communication/power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conduit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removal of the sewer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submeter.</w:t>
      </w:r>
    </w:p>
    <w:p w14:paraId="49261C51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Ensure AMR signal can be read by an </w:t>
      </w:r>
      <w:proofErr w:type="spellStart"/>
      <w:r>
        <w:rPr>
          <w:rFonts w:ascii="Arial" w:eastAsia="Arial" w:hAnsi="Arial" w:cs="Arial"/>
        </w:rPr>
        <w:t>Itron</w:t>
      </w:r>
      <w:proofErr w:type="spellEnd"/>
      <w:r>
        <w:rPr>
          <w:rFonts w:ascii="Arial" w:eastAsia="Arial" w:hAnsi="Arial" w:cs="Arial"/>
        </w:rPr>
        <w:t xml:space="preserve"> data collection system from the Seattle Public Utility’s normal meter reading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route which will include roadway or right-away.</w:t>
      </w:r>
    </w:p>
    <w:p w14:paraId="56193ADF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ind w:right="101"/>
        <w:jc w:val="both"/>
        <w:rPr>
          <w:rFonts w:ascii="Arial" w:eastAsia="Arial" w:hAnsi="Arial" w:cs="Arial"/>
        </w:rPr>
      </w:pPr>
      <w:r>
        <w:rPr>
          <w:rFonts w:ascii="Arial"/>
        </w:rPr>
        <w:t>On cooling tower fill lines, install meters such that no hose bibbs or other unrelated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uses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installed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between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meter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cooling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tower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inlet.</w:t>
      </w:r>
    </w:p>
    <w:p w14:paraId="20F468FC" w14:textId="77777777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UW </w:t>
      </w:r>
      <w:r>
        <w:rPr>
          <w:rFonts w:ascii="Arial"/>
        </w:rPr>
        <w:t>will check the Contractor's work to ensure the accuracy of the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installation.</w:t>
      </w:r>
    </w:p>
    <w:p w14:paraId="5B6C5B92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ind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arrange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Owner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times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will be required, and under no circumstances shall the Contractor connect to the existing system without Owner’s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knowledge.</w:t>
      </w:r>
    </w:p>
    <w:p w14:paraId="6701C994" w14:textId="77777777" w:rsid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21"/>
        <w:ind w:right="108"/>
        <w:jc w:val="both"/>
        <w:rPr>
          <w:rFonts w:ascii="Arial" w:eastAsia="Arial" w:hAnsi="Arial" w:cs="Arial"/>
        </w:rPr>
      </w:pPr>
      <w:r>
        <w:rPr>
          <w:rFonts w:ascii="Arial"/>
        </w:rPr>
        <w:t>The proper connection of the wires and cables to other systems as specified is entirely the responsibility of the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Contractor.</w:t>
      </w:r>
    </w:p>
    <w:p w14:paraId="530C83F8" w14:textId="4FFE998B" w:rsidR="009832AC" w:rsidRPr="009832AC" w:rsidRDefault="009832AC" w:rsidP="009832AC">
      <w:pPr>
        <w:pStyle w:val="ListParagraph"/>
        <w:numPr>
          <w:ilvl w:val="4"/>
          <w:numId w:val="6"/>
        </w:numPr>
        <w:tabs>
          <w:tab w:val="left" w:pos="2124"/>
        </w:tabs>
        <w:spacing w:before="119"/>
        <w:ind w:right="106"/>
        <w:jc w:val="both"/>
        <w:rPr>
          <w:rFonts w:ascii="Arial" w:eastAsia="Arial" w:hAnsi="Arial" w:cs="Arial"/>
        </w:rPr>
      </w:pPr>
      <w:r>
        <w:rPr>
          <w:rFonts w:ascii="Arial"/>
        </w:rPr>
        <w:t>In the event the connections cannot be made as specified, the Contractor shall make the necessary corrections at his own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expense.</w:t>
      </w:r>
    </w:p>
    <w:p w14:paraId="222FB430" w14:textId="77777777" w:rsidR="009832AC" w:rsidRDefault="009832AC" w:rsidP="009832AC">
      <w:pPr>
        <w:pStyle w:val="ListParagraph"/>
        <w:numPr>
          <w:ilvl w:val="2"/>
          <w:numId w:val="6"/>
        </w:numPr>
        <w:tabs>
          <w:tab w:val="left" w:pos="1260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t>Mounting and electrical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connections</w:t>
      </w:r>
    </w:p>
    <w:p w14:paraId="1B2048EA" w14:textId="77777777" w:rsidR="009832AC" w:rsidRPr="009F4A49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accordance with SPU installation requirements.</w:t>
      </w:r>
    </w:p>
    <w:p w14:paraId="409A0AAE" w14:textId="77777777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In accordance with manufacturer's installation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instructions.</w:t>
      </w:r>
    </w:p>
    <w:p w14:paraId="70988E99" w14:textId="77777777" w:rsidR="009832AC" w:rsidRDefault="009832AC" w:rsidP="009832AC">
      <w:pPr>
        <w:pStyle w:val="ListParagraph"/>
        <w:numPr>
          <w:ilvl w:val="2"/>
          <w:numId w:val="6"/>
        </w:numPr>
        <w:tabs>
          <w:tab w:val="left" w:pos="1260"/>
        </w:tabs>
        <w:spacing w:before="121"/>
        <w:rPr>
          <w:rFonts w:ascii="Arial" w:eastAsia="Arial" w:hAnsi="Arial" w:cs="Arial"/>
        </w:rPr>
      </w:pPr>
      <w:r>
        <w:rPr>
          <w:rFonts w:ascii="Arial"/>
        </w:rPr>
        <w:lastRenderedPageBreak/>
        <w:t>Testing</w:t>
      </w:r>
    </w:p>
    <w:p w14:paraId="27A3782C" w14:textId="77777777" w:rsidR="009832AC" w:rsidRDefault="009832AC" w:rsidP="009832AC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Contractor to verify meter is reading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accurately, verify with SPU accordingly.</w:t>
      </w:r>
    </w:p>
    <w:p w14:paraId="79165E99" w14:textId="52A143FF" w:rsidR="009832AC" w:rsidRPr="008B748D" w:rsidRDefault="009832AC" w:rsidP="008B748D">
      <w:pPr>
        <w:pStyle w:val="ListParagraph"/>
        <w:numPr>
          <w:ilvl w:val="3"/>
          <w:numId w:val="6"/>
        </w:numPr>
        <w:tabs>
          <w:tab w:val="left" w:pos="1692"/>
        </w:tabs>
        <w:spacing w:before="119"/>
        <w:rPr>
          <w:rFonts w:ascii="Arial" w:eastAsia="Arial" w:hAnsi="Arial" w:cs="Arial"/>
        </w:rPr>
      </w:pPr>
      <w:r>
        <w:rPr>
          <w:rFonts w:ascii="Arial"/>
        </w:rPr>
        <w:t>Contractor to submit meter accuracy report of verified meter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reading.</w:t>
      </w:r>
    </w:p>
    <w:p w14:paraId="3BE611D8" w14:textId="61B3F999" w:rsidR="009832AC" w:rsidRPr="009B6CA4" w:rsidRDefault="009832AC" w:rsidP="008B748D">
      <w:pPr>
        <w:pStyle w:val="BodyText"/>
        <w:spacing w:before="0"/>
        <w:ind w:left="4058" w:right="4055" w:firstLine="0"/>
        <w:jc w:val="center"/>
      </w:pPr>
      <w:r>
        <w:t>END OF</w:t>
      </w:r>
      <w:r>
        <w:rPr>
          <w:spacing w:val="-4"/>
        </w:rPr>
        <w:t xml:space="preserve"> </w:t>
      </w:r>
      <w:r>
        <w:t>SECTION</w:t>
      </w:r>
    </w:p>
    <w:sectPr w:rsidR="009832AC" w:rsidRPr="009B6CA4" w:rsidSect="00041F0E">
      <w:headerReference w:type="default" r:id="rId10"/>
      <w:pgSz w:w="12240" w:h="15840"/>
      <w:pgMar w:top="720" w:right="720" w:bottom="720" w:left="1440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C1922" w14:textId="77777777" w:rsidR="00036B3E" w:rsidRDefault="00036B3E">
      <w:r>
        <w:separator/>
      </w:r>
    </w:p>
  </w:endnote>
  <w:endnote w:type="continuationSeparator" w:id="0">
    <w:p w14:paraId="12380DAE" w14:textId="77777777" w:rsidR="00036B3E" w:rsidRDefault="000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D82A9" w14:textId="77777777" w:rsidR="00036B3E" w:rsidRDefault="00036B3E">
      <w:r>
        <w:separator/>
      </w:r>
    </w:p>
  </w:footnote>
  <w:footnote w:type="continuationSeparator" w:id="0">
    <w:p w14:paraId="46929057" w14:textId="77777777" w:rsidR="00036B3E" w:rsidRDefault="0003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BD9CC" w14:textId="5E48B917" w:rsidR="007867CE" w:rsidRPr="0098132F" w:rsidRDefault="006779F3" w:rsidP="00653262">
    <w:pPr>
      <w:pStyle w:val="Header"/>
      <w:tabs>
        <w:tab w:val="clear" w:pos="9360"/>
        <w:tab w:val="right" w:pos="9900"/>
      </w:tabs>
      <w:rPr>
        <w:rFonts w:ascii="Arial" w:hAnsi="Arial" w:cs="Arial"/>
        <w:bCs/>
        <w:sz w:val="20"/>
        <w:szCs w:val="20"/>
      </w:rPr>
    </w:pPr>
    <w:bookmarkStart w:id="0" w:name="_Hlk51233064"/>
    <w:r w:rsidRPr="0098132F">
      <w:rPr>
        <w:rFonts w:ascii="Arial" w:hAnsi="Arial" w:cs="Arial"/>
        <w:bCs/>
        <w:sz w:val="20"/>
        <w:szCs w:val="20"/>
      </w:rPr>
      <w:t>UW Campus Utilities and Operations (CUO) Standards</w:t>
    </w:r>
    <w:bookmarkEnd w:id="0"/>
    <w:r w:rsidR="007867CE" w:rsidRPr="0098132F">
      <w:rPr>
        <w:rFonts w:ascii="Arial" w:hAnsi="Arial" w:cs="Arial"/>
        <w:bCs/>
        <w:sz w:val="20"/>
        <w:szCs w:val="20"/>
      </w:rPr>
      <w:tab/>
    </w:r>
    <w:r w:rsidRPr="0098132F">
      <w:rPr>
        <w:rFonts w:ascii="Arial" w:hAnsi="Arial" w:cs="Arial"/>
        <w:bCs/>
        <w:sz w:val="20"/>
        <w:szCs w:val="20"/>
      </w:rPr>
      <w:t xml:space="preserve">Specification </w:t>
    </w:r>
    <w:r w:rsidR="007867CE" w:rsidRPr="0098132F">
      <w:rPr>
        <w:rFonts w:ascii="Arial" w:hAnsi="Arial" w:cs="Arial"/>
        <w:bCs/>
        <w:sz w:val="20"/>
        <w:szCs w:val="20"/>
      </w:rPr>
      <w:t>Section 23 05 19.</w:t>
    </w:r>
    <w:r w:rsidR="009832AC" w:rsidRPr="0098132F">
      <w:rPr>
        <w:rFonts w:ascii="Arial" w:hAnsi="Arial" w:cs="Arial"/>
        <w:bCs/>
        <w:sz w:val="20"/>
        <w:szCs w:val="20"/>
      </w:rPr>
      <w:t>3</w:t>
    </w:r>
    <w:r w:rsidR="007867CE" w:rsidRPr="0098132F">
      <w:rPr>
        <w:rFonts w:ascii="Arial" w:hAnsi="Arial" w:cs="Arial"/>
        <w:bCs/>
        <w:sz w:val="20"/>
        <w:szCs w:val="20"/>
      </w:rPr>
      <w:t>1</w:t>
    </w:r>
  </w:p>
  <w:p w14:paraId="333F4333" w14:textId="64957FE0" w:rsidR="007867CE" w:rsidRPr="0098132F" w:rsidRDefault="008B748D" w:rsidP="00653262">
    <w:pPr>
      <w:pStyle w:val="Header"/>
      <w:tabs>
        <w:tab w:val="clear" w:pos="9360"/>
        <w:tab w:val="right" w:pos="99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10</w:t>
    </w:r>
    <w:r w:rsidR="006779F3" w:rsidRPr="0098132F">
      <w:rPr>
        <w:rFonts w:ascii="Arial" w:hAnsi="Arial" w:cs="Arial"/>
        <w:bCs/>
        <w:sz w:val="20"/>
        <w:szCs w:val="20"/>
      </w:rPr>
      <w:t>/30/20</w:t>
    </w:r>
    <w:r w:rsidR="007867CE" w:rsidRPr="0098132F">
      <w:rPr>
        <w:rFonts w:ascii="Arial" w:hAnsi="Arial" w:cs="Arial"/>
        <w:bCs/>
        <w:caps/>
        <w:sz w:val="20"/>
        <w:szCs w:val="20"/>
      </w:rPr>
      <w:tab/>
    </w:r>
    <w:r w:rsidR="00653262" w:rsidRPr="0098132F">
      <w:rPr>
        <w:rFonts w:ascii="Arial" w:hAnsi="Arial" w:cs="Arial"/>
        <w:bCs/>
        <w:caps/>
        <w:sz w:val="20"/>
        <w:szCs w:val="20"/>
      </w:rPr>
      <w:tab/>
    </w:r>
    <w:r w:rsidR="009832AC" w:rsidRPr="00E23BEF">
      <w:rPr>
        <w:rFonts w:ascii="Arial" w:hAnsi="Arial" w:cs="Arial"/>
        <w:b/>
        <w:sz w:val="20"/>
        <w:szCs w:val="20"/>
      </w:rPr>
      <w:t>Sewer</w:t>
    </w:r>
    <w:r w:rsidR="007867CE" w:rsidRPr="00E23BEF">
      <w:rPr>
        <w:rFonts w:ascii="Arial" w:hAnsi="Arial" w:cs="Arial"/>
        <w:b/>
        <w:sz w:val="20"/>
        <w:szCs w:val="20"/>
      </w:rPr>
      <w:t xml:space="preserve"> </w:t>
    </w:r>
    <w:r w:rsidR="009832AC" w:rsidRPr="00E23BEF">
      <w:rPr>
        <w:rFonts w:ascii="Arial" w:hAnsi="Arial" w:cs="Arial"/>
        <w:b/>
        <w:sz w:val="20"/>
        <w:szCs w:val="20"/>
      </w:rPr>
      <w:t>Sub</w:t>
    </w:r>
    <w:r w:rsidR="006779F3" w:rsidRPr="00E23BEF">
      <w:rPr>
        <w:rFonts w:ascii="Arial" w:hAnsi="Arial" w:cs="Arial"/>
        <w:b/>
        <w:sz w:val="20"/>
        <w:szCs w:val="20"/>
      </w:rPr>
      <w:t>-</w:t>
    </w:r>
    <w:r w:rsidR="007867CE" w:rsidRPr="00E23BEF">
      <w:rPr>
        <w:rFonts w:ascii="Arial" w:hAnsi="Arial" w:cs="Arial"/>
        <w:b/>
        <w:sz w:val="20"/>
        <w:szCs w:val="20"/>
      </w:rPr>
      <w:t>Meter</w:t>
    </w:r>
  </w:p>
  <w:p w14:paraId="19EDFA0C" w14:textId="69BA0710" w:rsidR="00AC04F3" w:rsidRDefault="007867CE" w:rsidP="006779F3">
    <w:pPr>
      <w:pStyle w:val="Header"/>
      <w:tabs>
        <w:tab w:val="clear" w:pos="9360"/>
        <w:tab w:val="right" w:pos="9810"/>
      </w:tabs>
      <w:jc w:val="both"/>
      <w:rPr>
        <w:rStyle w:val="PageNumber"/>
        <w:rFonts w:cs="Arial"/>
        <w:bCs/>
        <w:szCs w:val="20"/>
      </w:rPr>
    </w:pPr>
    <w:r w:rsidRPr="0098132F">
      <w:rPr>
        <w:rFonts w:ascii="Arial" w:hAnsi="Arial" w:cs="Arial"/>
        <w:bCs/>
        <w:caps/>
        <w:sz w:val="20"/>
        <w:szCs w:val="20"/>
      </w:rPr>
      <w:tab/>
    </w:r>
    <w:r w:rsidR="00653262" w:rsidRPr="0098132F">
      <w:rPr>
        <w:rFonts w:ascii="Arial" w:hAnsi="Arial" w:cs="Arial"/>
        <w:bCs/>
        <w:caps/>
        <w:sz w:val="20"/>
        <w:szCs w:val="20"/>
      </w:rPr>
      <w:tab/>
    </w:r>
    <w:r w:rsidRPr="0098132F">
      <w:rPr>
        <w:rStyle w:val="PageNumber"/>
        <w:rFonts w:cs="Arial"/>
        <w:bCs/>
        <w:szCs w:val="20"/>
      </w:rPr>
      <w:t xml:space="preserve">Page </w:t>
    </w:r>
    <w:r w:rsidRPr="0098132F">
      <w:rPr>
        <w:rStyle w:val="PageNumber"/>
        <w:rFonts w:cs="Arial"/>
        <w:bCs/>
        <w:szCs w:val="20"/>
      </w:rPr>
      <w:fldChar w:fldCharType="begin"/>
    </w:r>
    <w:r w:rsidRPr="0098132F">
      <w:rPr>
        <w:rStyle w:val="PageNumber"/>
        <w:rFonts w:cs="Arial"/>
        <w:bCs/>
        <w:szCs w:val="20"/>
      </w:rPr>
      <w:instrText xml:space="preserve"> PAGE </w:instrText>
    </w:r>
    <w:r w:rsidRPr="0098132F">
      <w:rPr>
        <w:rStyle w:val="PageNumber"/>
        <w:rFonts w:cs="Arial"/>
        <w:bCs/>
        <w:szCs w:val="20"/>
      </w:rPr>
      <w:fldChar w:fldCharType="separate"/>
    </w:r>
    <w:r w:rsidRPr="0098132F">
      <w:rPr>
        <w:rStyle w:val="PageNumber"/>
        <w:rFonts w:cs="Arial"/>
        <w:bCs/>
        <w:szCs w:val="20"/>
      </w:rPr>
      <w:t>1</w:t>
    </w:r>
    <w:r w:rsidRPr="0098132F">
      <w:rPr>
        <w:rStyle w:val="PageNumber"/>
        <w:rFonts w:cs="Arial"/>
        <w:bCs/>
        <w:szCs w:val="20"/>
      </w:rPr>
      <w:fldChar w:fldCharType="end"/>
    </w:r>
    <w:r w:rsidRPr="0098132F">
      <w:rPr>
        <w:rStyle w:val="PageNumber"/>
        <w:rFonts w:cs="Arial"/>
        <w:bCs/>
        <w:szCs w:val="20"/>
      </w:rPr>
      <w:t xml:space="preserve"> of </w:t>
    </w:r>
    <w:r w:rsidRPr="0098132F">
      <w:rPr>
        <w:rStyle w:val="PageNumber"/>
        <w:rFonts w:cs="Arial"/>
        <w:bCs/>
        <w:szCs w:val="20"/>
      </w:rPr>
      <w:fldChar w:fldCharType="begin"/>
    </w:r>
    <w:r w:rsidRPr="0098132F">
      <w:rPr>
        <w:rStyle w:val="PageNumber"/>
        <w:rFonts w:cs="Arial"/>
        <w:bCs/>
        <w:szCs w:val="20"/>
      </w:rPr>
      <w:instrText xml:space="preserve"> NUMPAGES </w:instrText>
    </w:r>
    <w:r w:rsidRPr="0098132F">
      <w:rPr>
        <w:rStyle w:val="PageNumber"/>
        <w:rFonts w:cs="Arial"/>
        <w:bCs/>
        <w:szCs w:val="20"/>
      </w:rPr>
      <w:fldChar w:fldCharType="separate"/>
    </w:r>
    <w:r w:rsidRPr="0098132F">
      <w:rPr>
        <w:rStyle w:val="PageNumber"/>
        <w:rFonts w:cs="Arial"/>
        <w:bCs/>
        <w:szCs w:val="20"/>
      </w:rPr>
      <w:t>7</w:t>
    </w:r>
    <w:r w:rsidRPr="0098132F">
      <w:rPr>
        <w:rStyle w:val="PageNumber"/>
        <w:rFonts w:cs="Arial"/>
        <w:bCs/>
        <w:szCs w:val="20"/>
      </w:rPr>
      <w:fldChar w:fldCharType="end"/>
    </w:r>
  </w:p>
  <w:p w14:paraId="20ADE8B3" w14:textId="77777777" w:rsidR="000839DB" w:rsidRPr="0098132F" w:rsidRDefault="000839DB" w:rsidP="006779F3">
    <w:pPr>
      <w:pStyle w:val="Header"/>
      <w:tabs>
        <w:tab w:val="clear" w:pos="9360"/>
        <w:tab w:val="right" w:pos="9810"/>
      </w:tabs>
      <w:jc w:val="both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41EF"/>
    <w:multiLevelType w:val="multilevel"/>
    <w:tmpl w:val="58C604C8"/>
    <w:lvl w:ilvl="0">
      <w:start w:val="1"/>
      <w:numFmt w:val="decimal"/>
      <w:lvlText w:val="%1"/>
      <w:lvlJc w:val="left"/>
      <w:pPr>
        <w:ind w:left="827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37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432"/>
      </w:pPr>
      <w:rPr>
        <w:rFonts w:hint="default"/>
      </w:rPr>
    </w:lvl>
  </w:abstractNum>
  <w:abstractNum w:abstractNumId="1" w15:restartNumberingAfterBreak="0">
    <w:nsid w:val="0DAD6AA8"/>
    <w:multiLevelType w:val="multilevel"/>
    <w:tmpl w:val="8F6A3FA2"/>
    <w:lvl w:ilvl="0">
      <w:start w:val="3"/>
      <w:numFmt w:val="decimal"/>
      <w:lvlText w:val="%1"/>
      <w:lvlJc w:val="left"/>
      <w:pPr>
        <w:ind w:left="82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555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0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432"/>
      </w:pPr>
      <w:rPr>
        <w:rFonts w:hint="default"/>
      </w:rPr>
    </w:lvl>
  </w:abstractNum>
  <w:abstractNum w:abstractNumId="2" w15:restartNumberingAfterBreak="0">
    <w:nsid w:val="248E21E7"/>
    <w:multiLevelType w:val="multilevel"/>
    <w:tmpl w:val="E2F6B56A"/>
    <w:lvl w:ilvl="0">
      <w:start w:val="2"/>
      <w:numFmt w:val="decimal"/>
      <w:lvlText w:val="%1"/>
      <w:lvlJc w:val="left"/>
      <w:pPr>
        <w:ind w:left="827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27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267" w:hanging="54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334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8" w:hanging="540"/>
      </w:pPr>
      <w:rPr>
        <w:rFonts w:hint="default"/>
      </w:rPr>
    </w:lvl>
  </w:abstractNum>
  <w:abstractNum w:abstractNumId="3" w15:restartNumberingAfterBreak="0">
    <w:nsid w:val="249A61FD"/>
    <w:multiLevelType w:val="multilevel"/>
    <w:tmpl w:val="B73E6C68"/>
    <w:lvl w:ilvl="0">
      <w:start w:val="3"/>
      <w:numFmt w:val="decimal"/>
      <w:lvlText w:val="%1"/>
      <w:lvlJc w:val="left"/>
      <w:pPr>
        <w:ind w:left="827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555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26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432"/>
      </w:pPr>
      <w:rPr>
        <w:rFonts w:hint="default"/>
      </w:rPr>
    </w:lvl>
  </w:abstractNum>
  <w:abstractNum w:abstractNumId="4" w15:restartNumberingAfterBreak="0">
    <w:nsid w:val="2CB96E2A"/>
    <w:multiLevelType w:val="multilevel"/>
    <w:tmpl w:val="82FEA90C"/>
    <w:lvl w:ilvl="0">
      <w:start w:val="1"/>
      <w:numFmt w:val="decimal"/>
      <w:lvlText w:val="%1"/>
      <w:lvlJc w:val="left"/>
      <w:pPr>
        <w:ind w:left="82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37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432"/>
      </w:pPr>
      <w:rPr>
        <w:rFonts w:hint="default"/>
      </w:rPr>
    </w:lvl>
  </w:abstractNum>
  <w:abstractNum w:abstractNumId="5" w15:restartNumberingAfterBreak="0">
    <w:nsid w:val="3B2717CC"/>
    <w:multiLevelType w:val="multilevel"/>
    <w:tmpl w:val="D29ADAB2"/>
    <w:lvl w:ilvl="0">
      <w:start w:val="2"/>
      <w:numFmt w:val="decimal"/>
      <w:lvlText w:val="%1"/>
      <w:lvlJc w:val="left"/>
      <w:pPr>
        <w:ind w:left="82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267" w:hanging="54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48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540"/>
      </w:pPr>
      <w:rPr>
        <w:rFonts w:hint="default"/>
      </w:rPr>
    </w:lvl>
  </w:abstractNum>
  <w:abstractNum w:abstractNumId="6" w15:restartNumberingAfterBreak="0">
    <w:nsid w:val="6A9C2E88"/>
    <w:multiLevelType w:val="multilevel"/>
    <w:tmpl w:val="35AEB758"/>
    <w:lvl w:ilvl="0">
      <w:start w:val="3"/>
      <w:numFmt w:val="decimal"/>
      <w:lvlText w:val="%1"/>
      <w:lvlJc w:val="left"/>
      <w:pPr>
        <w:ind w:left="827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555" w:hanging="432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0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432"/>
      </w:pPr>
      <w:rPr>
        <w:rFonts w:hint="default"/>
      </w:rPr>
    </w:lvl>
  </w:abstractNum>
  <w:abstractNum w:abstractNumId="7" w15:restartNumberingAfterBreak="0">
    <w:nsid w:val="79A92A75"/>
    <w:multiLevelType w:val="multilevel"/>
    <w:tmpl w:val="8F6A3FA2"/>
    <w:lvl w:ilvl="0">
      <w:start w:val="3"/>
      <w:numFmt w:val="decimal"/>
      <w:lvlText w:val="%1"/>
      <w:lvlJc w:val="left"/>
      <w:pPr>
        <w:ind w:left="82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1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259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91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123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555" w:hanging="43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0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432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3"/>
    <w:rsid w:val="00036B3E"/>
    <w:rsid w:val="00041F0E"/>
    <w:rsid w:val="000650D3"/>
    <w:rsid w:val="000839DB"/>
    <w:rsid w:val="000A75B2"/>
    <w:rsid w:val="001366B0"/>
    <w:rsid w:val="00167E8A"/>
    <w:rsid w:val="0018611E"/>
    <w:rsid w:val="00186227"/>
    <w:rsid w:val="00201287"/>
    <w:rsid w:val="00213D2E"/>
    <w:rsid w:val="002259BF"/>
    <w:rsid w:val="00265695"/>
    <w:rsid w:val="002A3CEE"/>
    <w:rsid w:val="002D5AF0"/>
    <w:rsid w:val="002E5A03"/>
    <w:rsid w:val="002F256A"/>
    <w:rsid w:val="00314712"/>
    <w:rsid w:val="00412620"/>
    <w:rsid w:val="00477CA1"/>
    <w:rsid w:val="004B0977"/>
    <w:rsid w:val="005B66EC"/>
    <w:rsid w:val="00642788"/>
    <w:rsid w:val="00653262"/>
    <w:rsid w:val="006779F3"/>
    <w:rsid w:val="006B0FD8"/>
    <w:rsid w:val="00720D4F"/>
    <w:rsid w:val="0074456F"/>
    <w:rsid w:val="007867CE"/>
    <w:rsid w:val="007C0E3D"/>
    <w:rsid w:val="0081655F"/>
    <w:rsid w:val="00826B56"/>
    <w:rsid w:val="00865812"/>
    <w:rsid w:val="0086698C"/>
    <w:rsid w:val="00897746"/>
    <w:rsid w:val="008B748D"/>
    <w:rsid w:val="0091179A"/>
    <w:rsid w:val="00914DEF"/>
    <w:rsid w:val="00935FF1"/>
    <w:rsid w:val="0098132F"/>
    <w:rsid w:val="009832AC"/>
    <w:rsid w:val="00987522"/>
    <w:rsid w:val="009B6CA4"/>
    <w:rsid w:val="00A616BF"/>
    <w:rsid w:val="00AB0D24"/>
    <w:rsid w:val="00AC04F3"/>
    <w:rsid w:val="00BB1847"/>
    <w:rsid w:val="00BF1D28"/>
    <w:rsid w:val="00C33164"/>
    <w:rsid w:val="00CD3219"/>
    <w:rsid w:val="00CE07C8"/>
    <w:rsid w:val="00CF3354"/>
    <w:rsid w:val="00DA6966"/>
    <w:rsid w:val="00DA7993"/>
    <w:rsid w:val="00DC7E28"/>
    <w:rsid w:val="00E23BEF"/>
    <w:rsid w:val="00E43FA0"/>
    <w:rsid w:val="00EA459E"/>
    <w:rsid w:val="00F7124B"/>
    <w:rsid w:val="00F85F09"/>
    <w:rsid w:val="00F903A0"/>
    <w:rsid w:val="00FB690B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B7C0B4"/>
  <w15:docId w15:val="{7754B6CA-C4AB-4813-8EC1-B6D23A33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2"/>
      <w:ind w:left="107"/>
      <w:outlineLvl w:val="0"/>
    </w:pPr>
    <w:rPr>
      <w:rFonts w:ascii="Arial" w:eastAsia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9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5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9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691" w:hanging="4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C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5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786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CE"/>
  </w:style>
  <w:style w:type="paragraph" w:styleId="Footer">
    <w:name w:val="footer"/>
    <w:basedOn w:val="Normal"/>
    <w:link w:val="FooterChar"/>
    <w:uiPriority w:val="99"/>
    <w:unhideWhenUsed/>
    <w:rsid w:val="00786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CE"/>
  </w:style>
  <w:style w:type="character" w:styleId="PageNumber">
    <w:name w:val="page number"/>
    <w:rsid w:val="007867CE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9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98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9ACC6D8C7B842B27F9A0AB3F08559" ma:contentTypeVersion="2" ma:contentTypeDescription="Create a new document." ma:contentTypeScope="" ma:versionID="144a876483842db86a3d7dfb5dc59d35">
  <xsd:schema xmlns:xsd="http://www.w3.org/2001/XMLSchema" xmlns:xs="http://www.w3.org/2001/XMLSchema" xmlns:p="http://schemas.microsoft.com/office/2006/metadata/properties" xmlns:ns2="e47bd0b4-40b8-40d1-b1e4-7c33e9951531" targetNamespace="http://schemas.microsoft.com/office/2006/metadata/properties" ma:root="true" ma:fieldsID="89cda2d00cebc9b39885c713cf39f993" ns2:_="">
    <xsd:import namespace="e47bd0b4-40b8-40d1-b1e4-7c33e9951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d0b4-40b8-40d1-b1e4-7c33e9951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60935-E5B4-4FF9-BEBD-DA87C78C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bd0b4-40b8-40d1-b1e4-7c33e9951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CFB14-3610-4ECF-B6DD-5E97F3C34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C2EFD-CCEE-43CC-8FBD-B3E572F9C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SPECIFICATION</vt:lpstr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SPECIFICATION</dc:title>
  <dc:subject/>
  <dc:creator>Steffen Teichmann</dc:creator>
  <cp:keywords/>
  <dc:description/>
  <cp:lastModifiedBy>Ryan Trickett</cp:lastModifiedBy>
  <cp:revision>31</cp:revision>
  <dcterms:created xsi:type="dcterms:W3CDTF">2020-09-14T16:26:00Z</dcterms:created>
  <dcterms:modified xsi:type="dcterms:W3CDTF">2020-11-09T22:24:00Z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2020-04-30T00:00:00Z</vt:filetime>
  </property>
  <property fmtid="{D5CDD505-2E9C-101B-9397-08002B2CF9AE}" pid="5" name="ContentTypeId">
    <vt:lpwstr>0x0101007279ACC6D8C7B842B27F9A0AB3F08559</vt:lpwstr>
  </property>
</Properties>
</file>