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800D" w14:textId="77777777" w:rsidR="002F6871" w:rsidRPr="005C416B" w:rsidRDefault="002F6871" w:rsidP="002F6871">
      <w:pPr>
        <w:spacing w:before="4"/>
        <w:ind w:right="20"/>
        <w:jc w:val="center"/>
        <w:rPr>
          <w:rFonts w:ascii="Arial" w:eastAsia="Arial" w:hAnsi="Arial" w:cs="Arial"/>
          <w:sz w:val="20"/>
          <w:szCs w:val="20"/>
          <w:highlight w:val="yellow"/>
        </w:rPr>
      </w:pPr>
      <w:r w:rsidRPr="005C416B">
        <w:rPr>
          <w:rFonts w:ascii="Arial" w:eastAsia="Arial" w:hAnsi="Arial" w:cs="Arial"/>
          <w:sz w:val="20"/>
          <w:szCs w:val="20"/>
          <w:highlight w:val="yellow"/>
        </w:rPr>
        <w:t>***Editable MS Word files provided for incorporation by project design consultants and design-build teams</w:t>
      </w:r>
    </w:p>
    <w:p w14:paraId="1F203363" w14:textId="4D745CFC" w:rsidR="002F6871" w:rsidRPr="005C416B" w:rsidRDefault="002F6871" w:rsidP="002F6871">
      <w:pPr>
        <w:spacing w:before="4"/>
        <w:ind w:right="20"/>
        <w:jc w:val="center"/>
        <w:rPr>
          <w:rFonts w:ascii="Arial" w:eastAsia="Arial" w:hAnsi="Arial" w:cs="Arial"/>
          <w:sz w:val="20"/>
          <w:szCs w:val="20"/>
        </w:rPr>
      </w:pPr>
      <w:r w:rsidRPr="005C416B">
        <w:rPr>
          <w:rFonts w:ascii="Arial" w:eastAsia="Arial" w:hAnsi="Arial" w:cs="Arial"/>
          <w:sz w:val="20"/>
          <w:szCs w:val="20"/>
          <w:highlight w:val="yellow"/>
        </w:rPr>
        <w:t xml:space="preserve"> into project specifications. Do not modify or alter without review and approval by UW </w:t>
      </w:r>
      <w:proofErr w:type="gramStart"/>
      <w:r w:rsidR="003F2C27" w:rsidRPr="005C416B">
        <w:rPr>
          <w:rFonts w:ascii="Arial" w:eastAsia="Arial" w:hAnsi="Arial" w:cs="Arial"/>
          <w:sz w:val="20"/>
          <w:szCs w:val="20"/>
          <w:highlight w:val="yellow"/>
        </w:rPr>
        <w:t>CEUO</w:t>
      </w:r>
      <w:r w:rsidRPr="005C416B">
        <w:rPr>
          <w:rFonts w:ascii="Arial" w:eastAsia="Arial" w:hAnsi="Arial" w:cs="Arial"/>
          <w:sz w:val="20"/>
          <w:szCs w:val="20"/>
          <w:highlight w:val="yellow"/>
        </w:rPr>
        <w:t>.*</w:t>
      </w:r>
      <w:proofErr w:type="gramEnd"/>
      <w:r w:rsidRPr="005C416B">
        <w:rPr>
          <w:rFonts w:ascii="Arial" w:eastAsia="Arial" w:hAnsi="Arial" w:cs="Arial"/>
          <w:sz w:val="20"/>
          <w:szCs w:val="20"/>
          <w:highlight w:val="yellow"/>
        </w:rPr>
        <w:t>**</w:t>
      </w:r>
    </w:p>
    <w:p w14:paraId="313BCCE4" w14:textId="77777777" w:rsidR="002F6871" w:rsidRPr="005C416B" w:rsidRDefault="002F6871" w:rsidP="00544069">
      <w:pPr>
        <w:pStyle w:val="Heading1"/>
        <w:tabs>
          <w:tab w:val="left" w:pos="1187"/>
        </w:tabs>
      </w:pPr>
    </w:p>
    <w:p w14:paraId="71AA998A" w14:textId="2FF3A633" w:rsidR="00544069" w:rsidRPr="005C416B" w:rsidRDefault="00544069" w:rsidP="00544069">
      <w:pPr>
        <w:pStyle w:val="Heading1"/>
        <w:tabs>
          <w:tab w:val="left" w:pos="1187"/>
        </w:tabs>
        <w:rPr>
          <w:b w:val="0"/>
          <w:bCs w:val="0"/>
        </w:rPr>
      </w:pPr>
      <w:r w:rsidRPr="005C416B">
        <w:t>PART</w:t>
      </w:r>
      <w:r w:rsidRPr="005C416B">
        <w:rPr>
          <w:spacing w:val="-4"/>
        </w:rPr>
        <w:t xml:space="preserve"> </w:t>
      </w:r>
      <w:r w:rsidRPr="005C416B">
        <w:t>1</w:t>
      </w:r>
      <w:r w:rsidRPr="005C416B">
        <w:tab/>
        <w:t>GENERAL</w:t>
      </w:r>
    </w:p>
    <w:p w14:paraId="38D12849" w14:textId="77777777" w:rsidR="00544069" w:rsidRPr="005C416B" w:rsidRDefault="00544069" w:rsidP="00544069">
      <w:pPr>
        <w:pStyle w:val="ListParagraph"/>
        <w:numPr>
          <w:ilvl w:val="1"/>
          <w:numId w:val="7"/>
        </w:numPr>
        <w:tabs>
          <w:tab w:val="left" w:pos="828"/>
        </w:tabs>
        <w:spacing w:before="119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DESCRIPTION</w:t>
      </w:r>
    </w:p>
    <w:p w14:paraId="4B035AC0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Purpose</w:t>
      </w:r>
    </w:p>
    <w:p w14:paraId="5ABD569C" w14:textId="3FF9C420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21"/>
        <w:ind w:right="101"/>
        <w:rPr>
          <w:rFonts w:ascii="Arial" w:eastAsia="Arial" w:hAnsi="Arial" w:cs="Arial"/>
        </w:rPr>
      </w:pPr>
      <w:r w:rsidRPr="005C416B">
        <w:rPr>
          <w:rFonts w:ascii="Arial"/>
        </w:rPr>
        <w:t>This</w:t>
      </w:r>
      <w:r w:rsidRPr="005C416B">
        <w:rPr>
          <w:rFonts w:ascii="Arial"/>
          <w:spacing w:val="-17"/>
        </w:rPr>
        <w:t xml:space="preserve"> </w:t>
      </w:r>
      <w:r w:rsidRPr="005C416B">
        <w:rPr>
          <w:rFonts w:ascii="Arial"/>
        </w:rPr>
        <w:t>section</w:t>
      </w:r>
      <w:r w:rsidRPr="005C416B">
        <w:rPr>
          <w:rFonts w:ascii="Arial"/>
          <w:spacing w:val="-18"/>
        </w:rPr>
        <w:t xml:space="preserve"> </w:t>
      </w:r>
      <w:r w:rsidRPr="005C416B">
        <w:rPr>
          <w:rFonts w:ascii="Arial"/>
        </w:rPr>
        <w:t>covers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building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water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>meters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>and</w:t>
      </w:r>
      <w:r w:rsidRPr="005C416B">
        <w:rPr>
          <w:rFonts w:ascii="Arial"/>
          <w:spacing w:val="-18"/>
        </w:rPr>
        <w:t xml:space="preserve"> </w:t>
      </w:r>
      <w:r w:rsidRPr="005C416B">
        <w:rPr>
          <w:rFonts w:ascii="Arial"/>
        </w:rPr>
        <w:t>sub-meters</w:t>
      </w:r>
      <w:r w:rsidRPr="005C416B">
        <w:rPr>
          <w:rFonts w:ascii="Arial"/>
          <w:spacing w:val="-19"/>
        </w:rPr>
        <w:t xml:space="preserve"> </w:t>
      </w:r>
      <w:r w:rsidRPr="005C416B">
        <w:rPr>
          <w:rFonts w:ascii="Arial"/>
        </w:rPr>
        <w:t>for</w:t>
      </w:r>
      <w:r w:rsidRPr="005C416B">
        <w:rPr>
          <w:rFonts w:ascii="Arial"/>
          <w:spacing w:val="-14"/>
        </w:rPr>
        <w:t xml:space="preserve"> </w:t>
      </w:r>
      <w:r w:rsidRPr="005C416B">
        <w:rPr>
          <w:rFonts w:ascii="Arial"/>
        </w:rPr>
        <w:t>us</w:t>
      </w:r>
      <w:r w:rsidR="008042A4" w:rsidRPr="005C416B">
        <w:rPr>
          <w:rFonts w:ascii="Arial"/>
        </w:rPr>
        <w:t>e on the UW Seattle Campus</w:t>
      </w:r>
      <w:r w:rsidRPr="005C416B">
        <w:rPr>
          <w:rFonts w:ascii="Arial"/>
          <w:spacing w:val="-15"/>
        </w:rPr>
        <w:t xml:space="preserve"> </w:t>
      </w:r>
      <w:r w:rsidR="003D0AB3" w:rsidRPr="005C416B">
        <w:rPr>
          <w:rFonts w:ascii="Arial"/>
        </w:rPr>
        <w:t>water systems.</w:t>
      </w:r>
    </w:p>
    <w:p w14:paraId="6BE5D484" w14:textId="2465870B" w:rsidR="00A15A31" w:rsidRPr="005C416B" w:rsidRDefault="00A15A31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21"/>
        <w:ind w:right="101"/>
        <w:rPr>
          <w:rFonts w:ascii="Arial" w:eastAsia="Arial" w:hAnsi="Arial" w:cs="Arial"/>
        </w:rPr>
      </w:pPr>
      <w:r w:rsidRPr="005C416B">
        <w:rPr>
          <w:rFonts w:ascii="Arial"/>
        </w:rPr>
        <w:t>This section applies to buildings that will also have steam or natural gas services and will require the installation of the Data Collection Controller.</w:t>
      </w:r>
    </w:p>
    <w:p w14:paraId="65FA654B" w14:textId="39FD4944" w:rsidR="00A15A31" w:rsidRPr="005C416B" w:rsidRDefault="00A15A31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21"/>
        <w:ind w:right="101"/>
        <w:rPr>
          <w:rFonts w:ascii="Arial" w:eastAsia="Arial" w:hAnsi="Arial" w:cs="Arial"/>
        </w:rPr>
      </w:pPr>
      <w:r w:rsidRPr="005C416B">
        <w:rPr>
          <w:rFonts w:ascii="Arial"/>
        </w:rPr>
        <w:t xml:space="preserve">For buildings without </w:t>
      </w:r>
      <w:r w:rsidR="009E038C" w:rsidRPr="005C416B">
        <w:rPr>
          <w:rFonts w:ascii="Arial"/>
        </w:rPr>
        <w:t xml:space="preserve">steam or natural gas, refer to section 23 05 19.61 </w:t>
      </w:r>
      <w:r w:rsidR="00E25876" w:rsidRPr="005C416B">
        <w:rPr>
          <w:rFonts w:ascii="Arial"/>
        </w:rPr>
        <w:t>–</w:t>
      </w:r>
      <w:r w:rsidR="009E038C" w:rsidRPr="005C416B">
        <w:rPr>
          <w:rFonts w:ascii="Arial"/>
        </w:rPr>
        <w:t xml:space="preserve"> </w:t>
      </w:r>
      <w:r w:rsidR="00E25876" w:rsidRPr="005C416B">
        <w:rPr>
          <w:rFonts w:ascii="Arial"/>
        </w:rPr>
        <w:t>Building Water Meter - Standalone</w:t>
      </w:r>
    </w:p>
    <w:p w14:paraId="2CB076DD" w14:textId="77777777" w:rsidR="00544069" w:rsidRPr="005C416B" w:rsidRDefault="00544069" w:rsidP="00544069">
      <w:pPr>
        <w:pStyle w:val="ListParagraph"/>
        <w:numPr>
          <w:ilvl w:val="1"/>
          <w:numId w:val="7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QUALIFICATIONS</w:t>
      </w:r>
    </w:p>
    <w:p w14:paraId="08CCCE1C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Approved</w:t>
      </w:r>
      <w:r w:rsidRPr="005C416B">
        <w:rPr>
          <w:rFonts w:ascii="Arial"/>
          <w:spacing w:val="-4"/>
        </w:rPr>
        <w:t xml:space="preserve"> </w:t>
      </w:r>
      <w:r w:rsidRPr="005C416B">
        <w:rPr>
          <w:rFonts w:ascii="Arial"/>
        </w:rPr>
        <w:t>manufacturers</w:t>
      </w:r>
    </w:p>
    <w:p w14:paraId="340BC923" w14:textId="4D4F3574" w:rsidR="00544069" w:rsidRPr="005C416B" w:rsidRDefault="00BE43CD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  <w:spacing w:val="-3"/>
        </w:rPr>
        <w:t xml:space="preserve">Main Building </w:t>
      </w:r>
      <w:r w:rsidR="00544069" w:rsidRPr="005C416B">
        <w:rPr>
          <w:rFonts w:ascii="Arial"/>
        </w:rPr>
        <w:t>Water Meter and</w:t>
      </w:r>
      <w:r w:rsidR="00544069" w:rsidRPr="005C416B">
        <w:rPr>
          <w:rFonts w:ascii="Arial"/>
          <w:spacing w:val="4"/>
        </w:rPr>
        <w:t xml:space="preserve"> </w:t>
      </w:r>
      <w:r w:rsidR="00544069" w:rsidRPr="005C416B">
        <w:rPr>
          <w:rFonts w:ascii="Arial"/>
        </w:rPr>
        <w:t>Sub-Meters</w:t>
      </w:r>
    </w:p>
    <w:p w14:paraId="433009B3" w14:textId="7D28B7C3" w:rsidR="00544069" w:rsidRPr="005C416B" w:rsidRDefault="00544069" w:rsidP="00544069">
      <w:pPr>
        <w:pStyle w:val="ListParagraph"/>
        <w:numPr>
          <w:ilvl w:val="4"/>
          <w:numId w:val="7"/>
        </w:numPr>
        <w:tabs>
          <w:tab w:val="left" w:pos="2124"/>
        </w:tabs>
        <w:spacing w:before="61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Cadillac Meter – CMAG Magnetic Flow Meter</w:t>
      </w:r>
    </w:p>
    <w:p w14:paraId="1E1EB28C" w14:textId="5B10BA5F" w:rsidR="00EC0562" w:rsidRPr="005C416B" w:rsidRDefault="00826C03" w:rsidP="00544069">
      <w:pPr>
        <w:pStyle w:val="ListParagraph"/>
        <w:numPr>
          <w:ilvl w:val="4"/>
          <w:numId w:val="7"/>
        </w:numPr>
        <w:tabs>
          <w:tab w:val="left" w:pos="2124"/>
        </w:tabs>
        <w:spacing w:before="61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No exceptions</w:t>
      </w:r>
    </w:p>
    <w:p w14:paraId="24F0E488" w14:textId="164EAB37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</w:rPr>
        <w:t>Twisted</w:t>
      </w:r>
      <w:r w:rsidR="007A1DC7" w:rsidRPr="005C416B">
        <w:rPr>
          <w:rFonts w:ascii="Arial"/>
        </w:rPr>
        <w:t xml:space="preserve"> Shielded Pair (TSP)</w:t>
      </w:r>
    </w:p>
    <w:p w14:paraId="487BFA57" w14:textId="77777777" w:rsidR="00544069" w:rsidRPr="005C416B" w:rsidRDefault="00544069" w:rsidP="00544069">
      <w:pPr>
        <w:pStyle w:val="ListParagraph"/>
        <w:numPr>
          <w:ilvl w:val="4"/>
          <w:numId w:val="7"/>
        </w:numPr>
        <w:tabs>
          <w:tab w:val="left" w:pos="2124"/>
        </w:tabs>
        <w:spacing w:before="61"/>
        <w:rPr>
          <w:rFonts w:ascii="Arial" w:eastAsia="Arial" w:hAnsi="Arial" w:cs="Arial"/>
        </w:rPr>
      </w:pPr>
      <w:r w:rsidRPr="005C416B">
        <w:rPr>
          <w:rFonts w:ascii="Arial"/>
        </w:rPr>
        <w:t>Belden</w:t>
      </w:r>
      <w:r w:rsidRPr="005C416B">
        <w:rPr>
          <w:rFonts w:ascii="Arial"/>
          <w:spacing w:val="-1"/>
        </w:rPr>
        <w:t xml:space="preserve"> </w:t>
      </w:r>
      <w:r w:rsidRPr="005C416B">
        <w:rPr>
          <w:rFonts w:ascii="Arial"/>
        </w:rPr>
        <w:t>88760</w:t>
      </w:r>
    </w:p>
    <w:p w14:paraId="573FB9A4" w14:textId="77777777" w:rsidR="00544069" w:rsidRPr="005C416B" w:rsidRDefault="00544069" w:rsidP="00544069">
      <w:pPr>
        <w:pStyle w:val="ListParagraph"/>
        <w:numPr>
          <w:ilvl w:val="4"/>
          <w:numId w:val="7"/>
        </w:numPr>
        <w:tabs>
          <w:tab w:val="left" w:pos="2124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</w:rPr>
        <w:t>Or Approved</w:t>
      </w:r>
      <w:r w:rsidRPr="005C416B">
        <w:rPr>
          <w:rFonts w:ascii="Arial"/>
          <w:spacing w:val="-4"/>
        </w:rPr>
        <w:t xml:space="preserve"> </w:t>
      </w:r>
      <w:r w:rsidRPr="005C416B">
        <w:rPr>
          <w:rFonts w:ascii="Arial"/>
        </w:rPr>
        <w:t>Equal</w:t>
      </w:r>
    </w:p>
    <w:p w14:paraId="42C1A0D8" w14:textId="77777777" w:rsidR="00544069" w:rsidRPr="005C416B" w:rsidRDefault="00544069" w:rsidP="00544069">
      <w:pPr>
        <w:pStyle w:val="ListParagraph"/>
        <w:numPr>
          <w:ilvl w:val="1"/>
          <w:numId w:val="7"/>
        </w:numPr>
        <w:tabs>
          <w:tab w:val="left" w:pos="828"/>
        </w:tabs>
        <w:spacing w:before="119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RELATED</w:t>
      </w:r>
      <w:r w:rsidRPr="005C416B">
        <w:rPr>
          <w:rFonts w:ascii="Arial"/>
          <w:spacing w:val="-3"/>
        </w:rPr>
        <w:t xml:space="preserve"> </w:t>
      </w:r>
      <w:r w:rsidRPr="005C416B">
        <w:rPr>
          <w:rFonts w:ascii="Arial"/>
        </w:rPr>
        <w:t>SECTIONS</w:t>
      </w:r>
    </w:p>
    <w:p w14:paraId="19445743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21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01 91 00 – General Commission</w:t>
      </w:r>
      <w:r w:rsidRPr="005C416B">
        <w:rPr>
          <w:rFonts w:ascii="Arial" w:eastAsia="Arial" w:hAnsi="Arial" w:cs="Arial"/>
          <w:spacing w:val="-9"/>
        </w:rPr>
        <w:t xml:space="preserve"> </w:t>
      </w:r>
      <w:r w:rsidRPr="005C416B">
        <w:rPr>
          <w:rFonts w:ascii="Arial" w:eastAsia="Arial" w:hAnsi="Arial" w:cs="Arial"/>
        </w:rPr>
        <w:t>Requirements</w:t>
      </w:r>
    </w:p>
    <w:p w14:paraId="6DD4622E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Section 23 08 00.11 – Mechanical Meter Integration and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Commission</w:t>
      </w:r>
    </w:p>
    <w:p w14:paraId="07C76B70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21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Section 23 09 13.11 – Data Collection</w:t>
      </w:r>
      <w:r w:rsidRPr="005C416B">
        <w:rPr>
          <w:rFonts w:ascii="Arial" w:eastAsia="Arial" w:hAnsi="Arial" w:cs="Arial"/>
          <w:spacing w:val="-9"/>
        </w:rPr>
        <w:t xml:space="preserve"> </w:t>
      </w:r>
      <w:r w:rsidRPr="005C416B">
        <w:rPr>
          <w:rFonts w:ascii="Arial" w:eastAsia="Arial" w:hAnsi="Arial" w:cs="Arial"/>
        </w:rPr>
        <w:t>Controller</w:t>
      </w:r>
    </w:p>
    <w:p w14:paraId="08714A62" w14:textId="77777777" w:rsidR="00544069" w:rsidRPr="005C416B" w:rsidRDefault="00544069" w:rsidP="00544069">
      <w:pPr>
        <w:pStyle w:val="ListParagraph"/>
        <w:numPr>
          <w:ilvl w:val="1"/>
          <w:numId w:val="7"/>
        </w:numPr>
        <w:tabs>
          <w:tab w:val="left" w:pos="828"/>
        </w:tabs>
        <w:spacing w:before="119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REFERENCES</w:t>
      </w:r>
    </w:p>
    <w:p w14:paraId="7D3F48E5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Applicable codes, standards, and references codes, regulations and</w:t>
      </w:r>
      <w:r w:rsidRPr="005C416B">
        <w:rPr>
          <w:rFonts w:ascii="Arial"/>
          <w:spacing w:val="-21"/>
        </w:rPr>
        <w:t xml:space="preserve"> </w:t>
      </w:r>
      <w:r w:rsidRPr="005C416B">
        <w:rPr>
          <w:rFonts w:ascii="Arial"/>
        </w:rPr>
        <w:t>standards</w:t>
      </w:r>
    </w:p>
    <w:p w14:paraId="7FDC7B57" w14:textId="77777777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21"/>
        <w:rPr>
          <w:rFonts w:ascii="Arial" w:eastAsia="Arial" w:hAnsi="Arial" w:cs="Arial"/>
        </w:rPr>
      </w:pPr>
      <w:r w:rsidRPr="005C416B">
        <w:rPr>
          <w:rFonts w:ascii="Arial"/>
        </w:rPr>
        <w:t>NSF/ANSI Standard</w:t>
      </w:r>
      <w:r w:rsidRPr="005C416B">
        <w:rPr>
          <w:rFonts w:ascii="Arial"/>
          <w:spacing w:val="-3"/>
        </w:rPr>
        <w:t xml:space="preserve"> </w:t>
      </w:r>
      <w:r w:rsidRPr="005C416B">
        <w:rPr>
          <w:rFonts w:ascii="Arial"/>
        </w:rPr>
        <w:t>61</w:t>
      </w:r>
    </w:p>
    <w:p w14:paraId="4874A613" w14:textId="77777777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NSF/ANSI Standard</w:t>
      </w:r>
      <w:r w:rsidRPr="005C416B">
        <w:rPr>
          <w:rFonts w:ascii="Arial"/>
          <w:spacing w:val="-2"/>
        </w:rPr>
        <w:t xml:space="preserve"> </w:t>
      </w:r>
      <w:r w:rsidRPr="005C416B">
        <w:rPr>
          <w:rFonts w:ascii="Arial"/>
        </w:rPr>
        <w:t>372</w:t>
      </w:r>
    </w:p>
    <w:p w14:paraId="3E140F47" w14:textId="77777777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21"/>
        <w:rPr>
          <w:rFonts w:ascii="Arial" w:eastAsia="Arial" w:hAnsi="Arial" w:cs="Arial"/>
        </w:rPr>
      </w:pPr>
      <w:r w:rsidRPr="005C416B">
        <w:rPr>
          <w:rFonts w:ascii="Arial"/>
        </w:rPr>
        <w:t>AWWA C700</w:t>
      </w:r>
      <w:r w:rsidRPr="005C416B">
        <w:rPr>
          <w:rFonts w:ascii="Arial"/>
          <w:spacing w:val="-7"/>
        </w:rPr>
        <w:t xml:space="preserve"> </w:t>
      </w:r>
      <w:r w:rsidRPr="005C416B">
        <w:rPr>
          <w:rFonts w:ascii="Arial"/>
        </w:rPr>
        <w:t>Standards</w:t>
      </w:r>
    </w:p>
    <w:p w14:paraId="229AF19C" w14:textId="77777777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AWWA C701 Class 2</w:t>
      </w:r>
      <w:r w:rsidRPr="005C416B">
        <w:rPr>
          <w:rFonts w:ascii="Arial"/>
          <w:spacing w:val="-9"/>
        </w:rPr>
        <w:t xml:space="preserve"> </w:t>
      </w:r>
      <w:r w:rsidRPr="005C416B">
        <w:rPr>
          <w:rFonts w:ascii="Arial"/>
        </w:rPr>
        <w:t>Standards</w:t>
      </w:r>
    </w:p>
    <w:p w14:paraId="2D33A6D8" w14:textId="337E44EA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State and local codes and</w:t>
      </w:r>
      <w:r w:rsidRPr="005C416B">
        <w:rPr>
          <w:rFonts w:ascii="Arial"/>
          <w:spacing w:val="-5"/>
        </w:rPr>
        <w:t xml:space="preserve"> </w:t>
      </w:r>
      <w:r w:rsidRPr="005C416B">
        <w:rPr>
          <w:rFonts w:ascii="Arial"/>
        </w:rPr>
        <w:t>ordinances</w:t>
      </w:r>
    </w:p>
    <w:p w14:paraId="0E2692DD" w14:textId="2AE65CCC" w:rsidR="00F31152" w:rsidRPr="005C416B" w:rsidRDefault="00F31152" w:rsidP="00F31152">
      <w:pPr>
        <w:pStyle w:val="ListParagraph"/>
        <w:numPr>
          <w:ilvl w:val="2"/>
          <w:numId w:val="7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Attachments and Details</w:t>
      </w:r>
    </w:p>
    <w:p w14:paraId="6282C391" w14:textId="1CC37BC8" w:rsidR="00F31152" w:rsidRPr="005C416B" w:rsidRDefault="008B33C9" w:rsidP="008B33C9">
      <w:pPr>
        <w:pStyle w:val="ListParagraph"/>
        <w:numPr>
          <w:ilvl w:val="3"/>
          <w:numId w:val="7"/>
        </w:numPr>
        <w:spacing w:before="120"/>
        <w:ind w:left="1685"/>
        <w:rPr>
          <w:rFonts w:ascii="Arial"/>
        </w:rPr>
      </w:pPr>
      <w:r w:rsidRPr="005C416B">
        <w:rPr>
          <w:rFonts w:ascii="Arial"/>
        </w:rPr>
        <w:t xml:space="preserve">23 00 00 Attachment #1 </w:t>
      </w:r>
      <w:r w:rsidRPr="005C416B">
        <w:rPr>
          <w:rFonts w:ascii="Arial"/>
        </w:rPr>
        <w:t>–</w:t>
      </w:r>
      <w:r w:rsidRPr="005C416B">
        <w:rPr>
          <w:rFonts w:ascii="Arial"/>
        </w:rPr>
        <w:t xml:space="preserve"> Mechanical </w:t>
      </w:r>
      <w:r w:rsidR="00404699" w:rsidRPr="005C416B">
        <w:rPr>
          <w:rFonts w:ascii="Arial"/>
        </w:rPr>
        <w:t>Meter Schematic</w:t>
      </w:r>
    </w:p>
    <w:p w14:paraId="319476A6" w14:textId="77777777" w:rsidR="00544069" w:rsidRPr="005C416B" w:rsidRDefault="00544069" w:rsidP="00544069">
      <w:pPr>
        <w:pStyle w:val="ListParagraph"/>
        <w:numPr>
          <w:ilvl w:val="1"/>
          <w:numId w:val="7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COORDINATION</w:t>
      </w:r>
    </w:p>
    <w:p w14:paraId="07FB28EB" w14:textId="3E20558C" w:rsidR="001D5784" w:rsidRPr="005C416B" w:rsidRDefault="001D5784" w:rsidP="001D5784">
      <w:pPr>
        <w:pStyle w:val="ListParagraph"/>
        <w:numPr>
          <w:ilvl w:val="2"/>
          <w:numId w:val="7"/>
        </w:numPr>
        <w:spacing w:before="120"/>
        <w:ind w:left="1253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Coordinate design of utility services and associated mechanical systems in accordance with 23 00 00 Attachment #1 – Mechanical Meter</w:t>
      </w:r>
      <w:r w:rsidR="00404699" w:rsidRPr="005C416B">
        <w:rPr>
          <w:rFonts w:ascii="Arial" w:eastAsia="Arial" w:hAnsi="Arial" w:cs="Arial"/>
        </w:rPr>
        <w:t xml:space="preserve"> Schematic</w:t>
      </w:r>
    </w:p>
    <w:p w14:paraId="27989167" w14:textId="4CF90329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Coordinate Operations and Maintenance training times with the</w:t>
      </w:r>
      <w:r w:rsidRPr="005C416B">
        <w:rPr>
          <w:rFonts w:ascii="Arial"/>
          <w:spacing w:val="-20"/>
        </w:rPr>
        <w:t xml:space="preserve"> </w:t>
      </w:r>
      <w:r w:rsidRPr="005C416B">
        <w:rPr>
          <w:rFonts w:ascii="Arial"/>
        </w:rPr>
        <w:t>Owner.</w:t>
      </w:r>
    </w:p>
    <w:p w14:paraId="0CD118C5" w14:textId="77777777" w:rsidR="00544069" w:rsidRPr="005C416B" w:rsidRDefault="00544069" w:rsidP="00544069">
      <w:pPr>
        <w:pStyle w:val="ListParagraph"/>
        <w:numPr>
          <w:ilvl w:val="1"/>
          <w:numId w:val="7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SUBMITTALS</w:t>
      </w:r>
    </w:p>
    <w:p w14:paraId="4CAFEA13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General</w:t>
      </w:r>
    </w:p>
    <w:p w14:paraId="552CD8B2" w14:textId="77777777" w:rsidR="006625D0" w:rsidRPr="005C416B" w:rsidRDefault="006625D0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19"/>
        <w:ind w:right="105"/>
        <w:rPr>
          <w:rFonts w:ascii="Arial" w:eastAsia="Arial" w:hAnsi="Arial" w:cs="Arial"/>
        </w:rPr>
      </w:pPr>
      <w:r w:rsidRPr="005C416B">
        <w:rPr>
          <w:rFonts w:ascii="Arial"/>
        </w:rPr>
        <w:lastRenderedPageBreak/>
        <w:t xml:space="preserve">Submit a completed </w:t>
      </w:r>
      <w:r w:rsidRPr="005C416B">
        <w:rPr>
          <w:rFonts w:ascii="Arial"/>
        </w:rPr>
        <w:t>“</w:t>
      </w:r>
      <w:r w:rsidRPr="005C416B">
        <w:rPr>
          <w:rFonts w:ascii="Arial"/>
        </w:rPr>
        <w:t>Worksheet: Mechanical Meter Schedule</w:t>
      </w:r>
      <w:r w:rsidRPr="005C416B">
        <w:rPr>
          <w:rFonts w:ascii="Arial"/>
        </w:rPr>
        <w:t>”</w:t>
      </w:r>
      <w:r w:rsidRPr="005C416B">
        <w:rPr>
          <w:rFonts w:ascii="Arial"/>
        </w:rPr>
        <w:t xml:space="preserve"> form per Specification 23 08 00.11</w:t>
      </w:r>
    </w:p>
    <w:p w14:paraId="13B3B0B3" w14:textId="51195DB5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19"/>
        <w:ind w:right="105"/>
        <w:rPr>
          <w:rFonts w:ascii="Arial" w:eastAsia="Arial" w:hAnsi="Arial" w:cs="Arial"/>
        </w:rPr>
      </w:pPr>
      <w:r w:rsidRPr="005C416B">
        <w:rPr>
          <w:rFonts w:ascii="Arial"/>
        </w:rPr>
        <w:t>Submittals shall be in accordance with Conditions of the Contract and Division 01 Specification</w:t>
      </w:r>
      <w:r w:rsidRPr="005C416B">
        <w:rPr>
          <w:rFonts w:ascii="Arial"/>
          <w:spacing w:val="-6"/>
        </w:rPr>
        <w:t xml:space="preserve"> </w:t>
      </w:r>
      <w:r w:rsidRPr="005C416B">
        <w:rPr>
          <w:rFonts w:ascii="Arial"/>
        </w:rPr>
        <w:t>Sections.</w:t>
      </w:r>
    </w:p>
    <w:p w14:paraId="6F8E75AD" w14:textId="77777777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19"/>
        <w:ind w:right="106"/>
        <w:rPr>
          <w:rFonts w:ascii="Arial" w:eastAsia="Arial" w:hAnsi="Arial" w:cs="Arial"/>
        </w:rPr>
      </w:pPr>
      <w:r w:rsidRPr="005C416B">
        <w:rPr>
          <w:rFonts w:ascii="Arial"/>
        </w:rPr>
        <w:t>Submit detailed maintenance manuals and drawings, which include catalog information indicating the complete electrical and mechanical</w:t>
      </w:r>
      <w:r w:rsidRPr="005C416B">
        <w:rPr>
          <w:rFonts w:ascii="Arial"/>
          <w:spacing w:val="-25"/>
        </w:rPr>
        <w:t xml:space="preserve"> </w:t>
      </w:r>
      <w:r w:rsidRPr="005C416B">
        <w:rPr>
          <w:rFonts w:ascii="Arial"/>
        </w:rPr>
        <w:t>characteristics.</w:t>
      </w:r>
    </w:p>
    <w:p w14:paraId="474565F5" w14:textId="77777777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19"/>
        <w:ind w:right="101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Submit dimensioned cross-sectional drawings (manufacturer’s data sheets are acceptable).</w:t>
      </w:r>
    </w:p>
    <w:p w14:paraId="6498C1C2" w14:textId="77777777" w:rsidR="00544069" w:rsidRPr="005C416B" w:rsidRDefault="00544069" w:rsidP="00544069">
      <w:pPr>
        <w:spacing w:before="3"/>
        <w:rPr>
          <w:rFonts w:ascii="Arial" w:eastAsia="Arial" w:hAnsi="Arial" w:cs="Arial"/>
          <w:sz w:val="15"/>
          <w:szCs w:val="15"/>
        </w:rPr>
      </w:pPr>
    </w:p>
    <w:p w14:paraId="534E1DD8" w14:textId="77777777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72"/>
        <w:ind w:right="117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Submit</w:t>
      </w:r>
      <w:r w:rsidRPr="005C416B">
        <w:rPr>
          <w:rFonts w:ascii="Arial" w:eastAsia="Arial" w:hAnsi="Arial" w:cs="Arial"/>
          <w:spacing w:val="-17"/>
        </w:rPr>
        <w:t xml:space="preserve"> </w:t>
      </w:r>
      <w:r w:rsidRPr="005C416B">
        <w:rPr>
          <w:rFonts w:ascii="Arial" w:eastAsia="Arial" w:hAnsi="Arial" w:cs="Arial"/>
        </w:rPr>
        <w:t>finished</w:t>
      </w:r>
      <w:r w:rsidRPr="005C416B">
        <w:rPr>
          <w:rFonts w:ascii="Arial" w:eastAsia="Arial" w:hAnsi="Arial" w:cs="Arial"/>
          <w:spacing w:val="-17"/>
        </w:rPr>
        <w:t xml:space="preserve"> </w:t>
      </w:r>
      <w:r w:rsidRPr="005C416B">
        <w:rPr>
          <w:rFonts w:ascii="Arial" w:eastAsia="Arial" w:hAnsi="Arial" w:cs="Arial"/>
        </w:rPr>
        <w:t>meter</w:t>
      </w:r>
      <w:r w:rsidRPr="005C416B">
        <w:rPr>
          <w:rFonts w:ascii="Arial" w:eastAsia="Arial" w:hAnsi="Arial" w:cs="Arial"/>
          <w:spacing w:val="-17"/>
        </w:rPr>
        <w:t xml:space="preserve"> </w:t>
      </w:r>
      <w:r w:rsidRPr="005C416B">
        <w:rPr>
          <w:rFonts w:ascii="Arial" w:eastAsia="Arial" w:hAnsi="Arial" w:cs="Arial"/>
        </w:rPr>
        <w:t>tests</w:t>
      </w:r>
      <w:r w:rsidRPr="005C416B">
        <w:rPr>
          <w:rFonts w:ascii="Arial" w:eastAsia="Arial" w:hAnsi="Arial" w:cs="Arial"/>
          <w:spacing w:val="-15"/>
        </w:rPr>
        <w:t xml:space="preserve"> </w:t>
      </w:r>
      <w:r w:rsidRPr="005C416B">
        <w:rPr>
          <w:rFonts w:ascii="Arial" w:eastAsia="Arial" w:hAnsi="Arial" w:cs="Arial"/>
        </w:rPr>
        <w:t>–</w:t>
      </w:r>
      <w:r w:rsidRPr="005C416B">
        <w:rPr>
          <w:rFonts w:ascii="Arial" w:eastAsia="Arial" w:hAnsi="Arial" w:cs="Arial"/>
          <w:spacing w:val="-16"/>
        </w:rPr>
        <w:t xml:space="preserve"> </w:t>
      </w:r>
      <w:r w:rsidRPr="005C416B">
        <w:rPr>
          <w:rFonts w:ascii="Arial" w:eastAsia="Arial" w:hAnsi="Arial" w:cs="Arial"/>
        </w:rPr>
        <w:t>Manufacturer’s</w:t>
      </w:r>
      <w:r w:rsidRPr="005C416B">
        <w:rPr>
          <w:rFonts w:ascii="Arial" w:eastAsia="Arial" w:hAnsi="Arial" w:cs="Arial"/>
          <w:spacing w:val="-19"/>
        </w:rPr>
        <w:t xml:space="preserve"> </w:t>
      </w:r>
      <w:r w:rsidRPr="005C416B">
        <w:rPr>
          <w:rFonts w:ascii="Arial" w:eastAsia="Arial" w:hAnsi="Arial" w:cs="Arial"/>
        </w:rPr>
        <w:t>Certified</w:t>
      </w:r>
      <w:r w:rsidRPr="005C416B">
        <w:rPr>
          <w:rFonts w:ascii="Arial" w:eastAsia="Arial" w:hAnsi="Arial" w:cs="Arial"/>
          <w:spacing w:val="-16"/>
        </w:rPr>
        <w:t xml:space="preserve"> </w:t>
      </w:r>
      <w:r w:rsidRPr="005C416B">
        <w:rPr>
          <w:rFonts w:ascii="Arial" w:eastAsia="Arial" w:hAnsi="Arial" w:cs="Arial"/>
        </w:rPr>
        <w:t>Test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Reports</w:t>
      </w:r>
      <w:r w:rsidRPr="005C416B">
        <w:rPr>
          <w:rFonts w:ascii="Arial" w:eastAsia="Arial" w:hAnsi="Arial" w:cs="Arial"/>
          <w:spacing w:val="-18"/>
        </w:rPr>
        <w:t xml:space="preserve"> </w:t>
      </w:r>
      <w:r w:rsidRPr="005C416B">
        <w:rPr>
          <w:rFonts w:ascii="Arial" w:eastAsia="Arial" w:hAnsi="Arial" w:cs="Arial"/>
        </w:rPr>
        <w:t>showing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accuracy tests</w:t>
      </w:r>
    </w:p>
    <w:p w14:paraId="76DBD6A9" w14:textId="77777777" w:rsidR="00544069" w:rsidRPr="005C416B" w:rsidRDefault="00544069" w:rsidP="00544069">
      <w:pPr>
        <w:pStyle w:val="ListParagraph"/>
        <w:numPr>
          <w:ilvl w:val="1"/>
          <w:numId w:val="7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OPERATIONS AND MAINTENANCE (O&amp;M)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MANUALS</w:t>
      </w:r>
    </w:p>
    <w:p w14:paraId="6AC70083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ind w:right="122"/>
        <w:rPr>
          <w:rFonts w:ascii="Arial" w:eastAsia="Arial" w:hAnsi="Arial" w:cs="Arial"/>
        </w:rPr>
      </w:pPr>
      <w:r w:rsidRPr="005C416B">
        <w:rPr>
          <w:rFonts w:ascii="Arial"/>
        </w:rPr>
        <w:t>Operations and Maintenance Manuals shall be in accordance with Conditions of the Contract and Division 01 Specification</w:t>
      </w:r>
      <w:r w:rsidRPr="005C416B">
        <w:rPr>
          <w:rFonts w:ascii="Arial"/>
          <w:spacing w:val="-14"/>
        </w:rPr>
        <w:t xml:space="preserve"> </w:t>
      </w:r>
      <w:r w:rsidRPr="005C416B">
        <w:rPr>
          <w:rFonts w:ascii="Arial"/>
        </w:rPr>
        <w:t>Sections.</w:t>
      </w:r>
    </w:p>
    <w:p w14:paraId="6F6B89D0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ind w:right="124"/>
        <w:rPr>
          <w:rFonts w:ascii="Arial" w:eastAsia="Arial" w:hAnsi="Arial" w:cs="Arial"/>
        </w:rPr>
      </w:pPr>
      <w:r w:rsidRPr="005C416B">
        <w:rPr>
          <w:rFonts w:ascii="Arial"/>
        </w:rPr>
        <w:t>Operations and Maintenance Manuals shall include catalog information indicating complete electrical and mechanical</w:t>
      </w:r>
      <w:r w:rsidRPr="005C416B">
        <w:rPr>
          <w:rFonts w:ascii="Arial"/>
          <w:spacing w:val="-13"/>
        </w:rPr>
        <w:t xml:space="preserve"> </w:t>
      </w:r>
      <w:r w:rsidRPr="005C416B">
        <w:rPr>
          <w:rFonts w:ascii="Arial"/>
        </w:rPr>
        <w:t>characteristics.</w:t>
      </w:r>
    </w:p>
    <w:p w14:paraId="0B92E3E1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21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Manufacturer’s Certified Test</w:t>
      </w:r>
      <w:r w:rsidRPr="005C416B">
        <w:rPr>
          <w:rFonts w:ascii="Arial" w:eastAsia="Arial" w:hAnsi="Arial" w:cs="Arial"/>
          <w:spacing w:val="-9"/>
        </w:rPr>
        <w:t xml:space="preserve"> </w:t>
      </w:r>
      <w:r w:rsidRPr="005C416B">
        <w:rPr>
          <w:rFonts w:ascii="Arial" w:eastAsia="Arial" w:hAnsi="Arial" w:cs="Arial"/>
        </w:rPr>
        <w:t>Reports</w:t>
      </w:r>
    </w:p>
    <w:p w14:paraId="1D3CF732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Manufacturer’s drawings of meter wiring</w:t>
      </w:r>
      <w:r w:rsidRPr="005C416B">
        <w:rPr>
          <w:rFonts w:ascii="Arial" w:eastAsia="Arial" w:hAnsi="Arial" w:cs="Arial"/>
          <w:spacing w:val="-16"/>
        </w:rPr>
        <w:t xml:space="preserve"> </w:t>
      </w:r>
      <w:r w:rsidRPr="005C416B">
        <w:rPr>
          <w:rFonts w:ascii="Arial" w:eastAsia="Arial" w:hAnsi="Arial" w:cs="Arial"/>
        </w:rPr>
        <w:t>diagram.</w:t>
      </w:r>
    </w:p>
    <w:p w14:paraId="46E40571" w14:textId="77777777" w:rsidR="00544069" w:rsidRPr="005C416B" w:rsidRDefault="00544069" w:rsidP="00544069">
      <w:pPr>
        <w:pStyle w:val="ListParagraph"/>
        <w:numPr>
          <w:ilvl w:val="1"/>
          <w:numId w:val="7"/>
        </w:numPr>
        <w:tabs>
          <w:tab w:val="left" w:pos="828"/>
        </w:tabs>
        <w:spacing w:before="121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MEETINGS</w:t>
      </w:r>
    </w:p>
    <w:p w14:paraId="34B19672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Pre-installation</w:t>
      </w:r>
      <w:r w:rsidRPr="005C416B">
        <w:rPr>
          <w:rFonts w:ascii="Arial"/>
          <w:spacing w:val="-6"/>
        </w:rPr>
        <w:t xml:space="preserve"> </w:t>
      </w:r>
      <w:r w:rsidRPr="005C416B">
        <w:rPr>
          <w:rFonts w:ascii="Arial"/>
        </w:rPr>
        <w:t>conference</w:t>
      </w:r>
    </w:p>
    <w:p w14:paraId="1BE55774" w14:textId="46BEF14E" w:rsidR="00544069" w:rsidRPr="005C416B" w:rsidRDefault="00544069" w:rsidP="00544069">
      <w:pPr>
        <w:pStyle w:val="ListParagraph"/>
        <w:numPr>
          <w:ilvl w:val="3"/>
          <w:numId w:val="7"/>
        </w:numPr>
        <w:tabs>
          <w:tab w:val="left" w:pos="1692"/>
        </w:tabs>
        <w:spacing w:before="119"/>
        <w:ind w:right="122"/>
        <w:rPr>
          <w:rFonts w:ascii="Arial" w:eastAsia="Arial" w:hAnsi="Arial" w:cs="Arial"/>
        </w:rPr>
      </w:pPr>
      <w:r w:rsidRPr="005C416B">
        <w:rPr>
          <w:rFonts w:ascii="Arial"/>
        </w:rPr>
        <w:t xml:space="preserve">The Contractor shall request a pre-installation conference with the </w:t>
      </w:r>
      <w:r w:rsidRPr="005C416B">
        <w:rPr>
          <w:rFonts w:ascii="Arial"/>
          <w:spacing w:val="-3"/>
        </w:rPr>
        <w:t xml:space="preserve">UW </w:t>
      </w:r>
      <w:r w:rsidR="003D2F49" w:rsidRPr="005C416B">
        <w:rPr>
          <w:rFonts w:ascii="Arial"/>
        </w:rPr>
        <w:t>Meter Shop (Shop 69) before project begins construction.</w:t>
      </w:r>
    </w:p>
    <w:p w14:paraId="4858ADEB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ind w:right="124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Post installation meeting with UW Campus Utilities and Operations and Associated Maintenance Zone.</w:t>
      </w:r>
    </w:p>
    <w:p w14:paraId="0D14F3BB" w14:textId="77777777" w:rsidR="00544069" w:rsidRPr="005C416B" w:rsidRDefault="00544069" w:rsidP="00544069">
      <w:pPr>
        <w:pStyle w:val="ListParagraph"/>
        <w:numPr>
          <w:ilvl w:val="2"/>
          <w:numId w:val="7"/>
        </w:numPr>
        <w:tabs>
          <w:tab w:val="left" w:pos="1260"/>
        </w:tabs>
        <w:spacing w:before="119"/>
        <w:ind w:right="124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Attend meetings with the Owner and/or Owner’s Representative as required to resolve any installation or functional</w:t>
      </w:r>
      <w:r w:rsidRPr="005C416B">
        <w:rPr>
          <w:rFonts w:ascii="Arial" w:eastAsia="Arial" w:hAnsi="Arial" w:cs="Arial"/>
          <w:spacing w:val="-9"/>
        </w:rPr>
        <w:t xml:space="preserve"> </w:t>
      </w:r>
      <w:r w:rsidRPr="005C416B">
        <w:rPr>
          <w:rFonts w:ascii="Arial" w:eastAsia="Arial" w:hAnsi="Arial" w:cs="Arial"/>
        </w:rPr>
        <w:t>problems.</w:t>
      </w:r>
    </w:p>
    <w:p w14:paraId="77D6FADD" w14:textId="77777777" w:rsidR="00544069" w:rsidRPr="005C416B" w:rsidRDefault="00544069" w:rsidP="00544069">
      <w:pPr>
        <w:rPr>
          <w:rFonts w:ascii="Arial" w:eastAsia="Arial" w:hAnsi="Arial" w:cs="Arial"/>
        </w:rPr>
      </w:pPr>
    </w:p>
    <w:p w14:paraId="23EDC868" w14:textId="77777777" w:rsidR="00544069" w:rsidRPr="005C416B" w:rsidRDefault="00544069" w:rsidP="00544069">
      <w:pPr>
        <w:pStyle w:val="Heading1"/>
        <w:tabs>
          <w:tab w:val="left" w:pos="1187"/>
        </w:tabs>
        <w:spacing w:before="0"/>
        <w:rPr>
          <w:b w:val="0"/>
          <w:bCs w:val="0"/>
        </w:rPr>
      </w:pPr>
      <w:r w:rsidRPr="005C416B">
        <w:t>PART</w:t>
      </w:r>
      <w:r w:rsidRPr="005C416B">
        <w:rPr>
          <w:spacing w:val="-4"/>
        </w:rPr>
        <w:t xml:space="preserve"> </w:t>
      </w:r>
      <w:r w:rsidRPr="005C416B">
        <w:t>2</w:t>
      </w:r>
      <w:r w:rsidRPr="005C416B">
        <w:tab/>
        <w:t>PRODUCTS</w:t>
      </w:r>
    </w:p>
    <w:p w14:paraId="742E16A5" w14:textId="77777777" w:rsidR="00544069" w:rsidRPr="005C416B" w:rsidRDefault="00544069" w:rsidP="00544069">
      <w:pPr>
        <w:pStyle w:val="ListParagraph"/>
        <w:numPr>
          <w:ilvl w:val="1"/>
          <w:numId w:val="6"/>
        </w:numPr>
        <w:tabs>
          <w:tab w:val="left" w:pos="828"/>
        </w:tabs>
        <w:spacing w:before="124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GENERAL</w:t>
      </w:r>
    </w:p>
    <w:p w14:paraId="2727A21E" w14:textId="77777777" w:rsidR="00544069" w:rsidRPr="005C416B" w:rsidRDefault="00544069" w:rsidP="00544069">
      <w:pPr>
        <w:pStyle w:val="ListParagraph"/>
        <w:numPr>
          <w:ilvl w:val="2"/>
          <w:numId w:val="6"/>
        </w:numPr>
        <w:tabs>
          <w:tab w:val="left" w:pos="1260"/>
        </w:tabs>
        <w:spacing w:before="119"/>
        <w:ind w:right="122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These building water meter specifications are in accord with the Owner’s policy to construct permanent installations with long life, coupled with maximum reliability and</w:t>
      </w:r>
      <w:r w:rsidRPr="005C416B">
        <w:rPr>
          <w:rFonts w:ascii="Arial" w:eastAsia="Arial" w:hAnsi="Arial" w:cs="Arial"/>
          <w:spacing w:val="-34"/>
        </w:rPr>
        <w:t xml:space="preserve"> </w:t>
      </w:r>
      <w:r w:rsidRPr="005C416B">
        <w:rPr>
          <w:rFonts w:ascii="Arial" w:eastAsia="Arial" w:hAnsi="Arial" w:cs="Arial"/>
        </w:rPr>
        <w:t>safety.</w:t>
      </w:r>
    </w:p>
    <w:p w14:paraId="36831B36" w14:textId="70AE722B" w:rsidR="00544069" w:rsidRPr="005C416B" w:rsidRDefault="00BE43CD" w:rsidP="00D85F9B">
      <w:pPr>
        <w:pStyle w:val="ListParagraph"/>
        <w:numPr>
          <w:ilvl w:val="1"/>
          <w:numId w:val="5"/>
        </w:numPr>
        <w:tabs>
          <w:tab w:val="left" w:pos="828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  <w:spacing w:val="-3"/>
        </w:rPr>
        <w:t>Main Building Water</w:t>
      </w:r>
      <w:r w:rsidR="00544069" w:rsidRPr="005C416B">
        <w:rPr>
          <w:rFonts w:ascii="Arial"/>
          <w:spacing w:val="6"/>
        </w:rPr>
        <w:t xml:space="preserve"> </w:t>
      </w:r>
      <w:r w:rsidR="00544069" w:rsidRPr="005C416B">
        <w:rPr>
          <w:rFonts w:ascii="Arial"/>
        </w:rPr>
        <w:t>Meter</w:t>
      </w:r>
    </w:p>
    <w:p w14:paraId="5EB7B6F0" w14:textId="6962673E" w:rsidR="00544069" w:rsidRPr="005C416B" w:rsidRDefault="00544069" w:rsidP="00544069">
      <w:pPr>
        <w:pStyle w:val="ListParagraph"/>
        <w:numPr>
          <w:ilvl w:val="2"/>
          <w:numId w:val="5"/>
        </w:numPr>
        <w:tabs>
          <w:tab w:val="left" w:pos="1279"/>
        </w:tabs>
        <w:spacing w:before="119"/>
        <w:ind w:hanging="451"/>
        <w:rPr>
          <w:rFonts w:ascii="Arial" w:eastAsia="Arial" w:hAnsi="Arial" w:cs="Arial"/>
        </w:rPr>
      </w:pPr>
      <w:r w:rsidRPr="005C416B">
        <w:rPr>
          <w:rFonts w:ascii="Arial"/>
        </w:rPr>
        <w:t xml:space="preserve">The following shall apply to all </w:t>
      </w:r>
      <w:r w:rsidR="00FE0EEF" w:rsidRPr="005C416B">
        <w:rPr>
          <w:rFonts w:ascii="Arial"/>
          <w:spacing w:val="-3"/>
        </w:rPr>
        <w:t xml:space="preserve">main building </w:t>
      </w:r>
      <w:r w:rsidRPr="005C416B">
        <w:rPr>
          <w:rFonts w:ascii="Arial"/>
        </w:rPr>
        <w:t>water meter</w:t>
      </w:r>
      <w:r w:rsidR="00FE0EEF" w:rsidRPr="005C416B">
        <w:rPr>
          <w:rFonts w:ascii="Arial"/>
        </w:rPr>
        <w:t>s as defined by this section</w:t>
      </w:r>
      <w:r w:rsidRPr="005C416B">
        <w:rPr>
          <w:rFonts w:ascii="Arial"/>
        </w:rPr>
        <w:t>:</w:t>
      </w:r>
    </w:p>
    <w:p w14:paraId="48F20A9A" w14:textId="5EA57A93" w:rsidR="00544069" w:rsidRPr="005C416B" w:rsidRDefault="006C6AD6" w:rsidP="00544069">
      <w:pPr>
        <w:pStyle w:val="ListParagraph"/>
        <w:numPr>
          <w:ilvl w:val="3"/>
          <w:numId w:val="5"/>
        </w:numPr>
        <w:tabs>
          <w:tab w:val="left" w:pos="1692"/>
        </w:tabs>
        <w:spacing w:before="121"/>
        <w:rPr>
          <w:rFonts w:ascii="Arial" w:eastAsia="Arial" w:hAnsi="Arial" w:cs="Arial"/>
        </w:rPr>
      </w:pPr>
      <w:r w:rsidRPr="005C416B">
        <w:rPr>
          <w:rFonts w:ascii="Arial"/>
        </w:rPr>
        <w:t>W</w:t>
      </w:r>
      <w:r w:rsidR="00544069" w:rsidRPr="005C416B">
        <w:rPr>
          <w:rFonts w:ascii="Arial"/>
        </w:rPr>
        <w:t>ater meter shall operate by electromagnetic induction</w:t>
      </w:r>
      <w:r w:rsidR="00544069" w:rsidRPr="005C416B">
        <w:rPr>
          <w:rFonts w:ascii="Arial"/>
          <w:spacing w:val="-11"/>
        </w:rPr>
        <w:t xml:space="preserve"> </w:t>
      </w:r>
      <w:r w:rsidR="00544069" w:rsidRPr="005C416B">
        <w:rPr>
          <w:rFonts w:ascii="Arial"/>
        </w:rPr>
        <w:t>principle.</w:t>
      </w:r>
    </w:p>
    <w:p w14:paraId="088D81A0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Meter shall measure flow using Faraday’s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law.</w:t>
      </w:r>
    </w:p>
    <w:p w14:paraId="37B29C23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21"/>
        <w:ind w:right="372"/>
        <w:rPr>
          <w:rFonts w:ascii="Arial" w:eastAsia="Arial" w:hAnsi="Arial" w:cs="Arial"/>
        </w:rPr>
      </w:pPr>
      <w:r w:rsidRPr="005C416B">
        <w:rPr>
          <w:rFonts w:ascii="Arial"/>
        </w:rPr>
        <w:t>Meter shall have a stable K-factor that is not influenced by external piping or mounting</w:t>
      </w:r>
      <w:r w:rsidRPr="005C416B">
        <w:rPr>
          <w:rFonts w:ascii="Arial"/>
          <w:spacing w:val="-9"/>
        </w:rPr>
        <w:t xml:space="preserve"> </w:t>
      </w:r>
      <w:r w:rsidRPr="005C416B">
        <w:rPr>
          <w:rFonts w:ascii="Arial"/>
        </w:rPr>
        <w:t>orientation.</w:t>
      </w:r>
    </w:p>
    <w:p w14:paraId="5A1CA95B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21"/>
        <w:ind w:right="178"/>
        <w:rPr>
          <w:rFonts w:ascii="Arial" w:eastAsia="Arial" w:hAnsi="Arial" w:cs="Arial"/>
        </w:rPr>
      </w:pPr>
      <w:r w:rsidRPr="005C416B">
        <w:rPr>
          <w:rFonts w:ascii="Arial"/>
        </w:rPr>
        <w:t>Meter shall have uniform magnetic field flux distribution piping straight run</w:t>
      </w:r>
      <w:r w:rsidRPr="005C416B">
        <w:rPr>
          <w:rFonts w:ascii="Arial"/>
          <w:spacing w:val="-28"/>
        </w:rPr>
        <w:t xml:space="preserve"> </w:t>
      </w:r>
      <w:r w:rsidRPr="005C416B">
        <w:rPr>
          <w:rFonts w:ascii="Arial"/>
        </w:rPr>
        <w:t>and flow</w:t>
      </w:r>
      <w:r w:rsidRPr="005C416B">
        <w:rPr>
          <w:rFonts w:ascii="Arial"/>
          <w:spacing w:val="-5"/>
        </w:rPr>
        <w:t xml:space="preserve"> </w:t>
      </w:r>
      <w:r w:rsidRPr="005C416B">
        <w:rPr>
          <w:rFonts w:ascii="Arial"/>
        </w:rPr>
        <w:t>profiling.</w:t>
      </w:r>
    </w:p>
    <w:p w14:paraId="1899DC35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ind w:right="827"/>
        <w:rPr>
          <w:rFonts w:ascii="Arial" w:eastAsia="Arial" w:hAnsi="Arial" w:cs="Arial"/>
        </w:rPr>
      </w:pPr>
      <w:r w:rsidRPr="005C416B">
        <w:rPr>
          <w:rFonts w:ascii="Arial"/>
        </w:rPr>
        <w:t>Meter shall measure fluids with conductivity greater than or equal to</w:t>
      </w:r>
      <w:r w:rsidRPr="005C416B">
        <w:rPr>
          <w:rFonts w:ascii="Arial"/>
          <w:spacing w:val="-23"/>
        </w:rPr>
        <w:t xml:space="preserve"> </w:t>
      </w:r>
      <w:r w:rsidRPr="005C416B">
        <w:rPr>
          <w:rFonts w:ascii="Arial"/>
        </w:rPr>
        <w:t xml:space="preserve">3.0 </w:t>
      </w:r>
      <w:proofErr w:type="spellStart"/>
      <w:r w:rsidRPr="005C416B">
        <w:rPr>
          <w:rFonts w:ascii="Arial"/>
        </w:rPr>
        <w:t>uS</w:t>
      </w:r>
      <w:proofErr w:type="spellEnd"/>
      <w:r w:rsidRPr="005C416B">
        <w:rPr>
          <w:rFonts w:ascii="Arial"/>
        </w:rPr>
        <w:t>/cm2</w:t>
      </w:r>
    </w:p>
    <w:p w14:paraId="61A1900E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ind w:right="338"/>
        <w:rPr>
          <w:rFonts w:ascii="Arial" w:eastAsia="Arial" w:hAnsi="Arial" w:cs="Arial"/>
        </w:rPr>
      </w:pPr>
      <w:r w:rsidRPr="005C416B">
        <w:rPr>
          <w:rFonts w:ascii="Arial"/>
        </w:rPr>
        <w:lastRenderedPageBreak/>
        <w:t>Meter shall be capable achieving an accuracy of +/- 0.25% of the reading for liquids with a 1.5x pipe diameter from center of meter of straight pipe run up and</w:t>
      </w:r>
      <w:r w:rsidRPr="005C416B">
        <w:rPr>
          <w:rFonts w:ascii="Arial"/>
          <w:spacing w:val="-2"/>
        </w:rPr>
        <w:t xml:space="preserve"> </w:t>
      </w:r>
      <w:r w:rsidRPr="005C416B">
        <w:rPr>
          <w:rFonts w:ascii="Arial"/>
        </w:rPr>
        <w:t>downstream.</w:t>
      </w:r>
    </w:p>
    <w:p w14:paraId="0E2048C6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ind w:right="413"/>
        <w:rPr>
          <w:rFonts w:ascii="Arial" w:eastAsia="Arial" w:hAnsi="Arial" w:cs="Arial"/>
        </w:rPr>
      </w:pPr>
      <w:r w:rsidRPr="005C416B">
        <w:rPr>
          <w:rFonts w:ascii="Arial"/>
        </w:rPr>
        <w:t>Meter shall be capable of achieving an accuracy of +/- 0.50% of the reading for liquids without any piping straight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run.</w:t>
      </w:r>
    </w:p>
    <w:p w14:paraId="079485B0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Meter shall accept dedicated 120V AC power</w:t>
      </w:r>
      <w:r w:rsidRPr="005C416B">
        <w:rPr>
          <w:rFonts w:ascii="Arial"/>
          <w:spacing w:val="-4"/>
        </w:rPr>
        <w:t xml:space="preserve"> </w:t>
      </w:r>
      <w:r w:rsidRPr="005C416B">
        <w:rPr>
          <w:rFonts w:ascii="Arial"/>
        </w:rPr>
        <w:t>source.</w:t>
      </w:r>
    </w:p>
    <w:p w14:paraId="67D9556D" w14:textId="6ADA5C98" w:rsidR="00544069" w:rsidRPr="005C416B" w:rsidRDefault="006C6AD6" w:rsidP="00544069">
      <w:pPr>
        <w:pStyle w:val="ListParagraph"/>
        <w:numPr>
          <w:ilvl w:val="3"/>
          <w:numId w:val="5"/>
        </w:numPr>
        <w:tabs>
          <w:tab w:val="left" w:pos="1728"/>
        </w:tabs>
        <w:spacing w:before="121"/>
        <w:ind w:left="1727" w:hanging="449"/>
        <w:rPr>
          <w:rFonts w:ascii="Arial" w:eastAsia="Arial" w:hAnsi="Arial" w:cs="Arial"/>
        </w:rPr>
      </w:pPr>
      <w:r w:rsidRPr="005C416B">
        <w:rPr>
          <w:rFonts w:ascii="Arial"/>
          <w:spacing w:val="-3"/>
        </w:rPr>
        <w:t>W</w:t>
      </w:r>
      <w:r w:rsidR="00544069" w:rsidRPr="005C416B">
        <w:rPr>
          <w:rFonts w:ascii="Arial"/>
        </w:rPr>
        <w:t>ater meter shall have the following</w:t>
      </w:r>
      <w:r w:rsidR="00544069" w:rsidRPr="005C416B">
        <w:rPr>
          <w:rFonts w:ascii="Arial"/>
          <w:spacing w:val="-12"/>
        </w:rPr>
        <w:t xml:space="preserve"> </w:t>
      </w:r>
      <w:r w:rsidR="00544069" w:rsidRPr="005C416B">
        <w:rPr>
          <w:rFonts w:ascii="Arial"/>
        </w:rPr>
        <w:t>rangeability:</w:t>
      </w:r>
    </w:p>
    <w:p w14:paraId="17AF220C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300 to 1 turndown minimum at +/- 0.25%</w:t>
      </w:r>
      <w:r w:rsidRPr="005C416B">
        <w:rPr>
          <w:rFonts w:ascii="Arial"/>
          <w:spacing w:val="-10"/>
        </w:rPr>
        <w:t xml:space="preserve"> </w:t>
      </w:r>
      <w:r w:rsidRPr="005C416B">
        <w:rPr>
          <w:rFonts w:ascii="Arial"/>
        </w:rPr>
        <w:t>accuracy</w:t>
      </w:r>
    </w:p>
    <w:p w14:paraId="1E99857A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72"/>
        <w:rPr>
          <w:rFonts w:ascii="Arial" w:eastAsia="Arial" w:hAnsi="Arial" w:cs="Arial"/>
        </w:rPr>
      </w:pPr>
      <w:r w:rsidRPr="005C416B">
        <w:rPr>
          <w:rFonts w:ascii="Arial"/>
        </w:rPr>
        <w:t>400 to 1 turndown minimum at +/- 0.50%</w:t>
      </w:r>
      <w:r w:rsidRPr="005C416B">
        <w:rPr>
          <w:rFonts w:ascii="Arial"/>
          <w:spacing w:val="-10"/>
        </w:rPr>
        <w:t xml:space="preserve"> </w:t>
      </w:r>
      <w:r w:rsidRPr="005C416B">
        <w:rPr>
          <w:rFonts w:ascii="Arial"/>
        </w:rPr>
        <w:t>accuracy</w:t>
      </w:r>
    </w:p>
    <w:p w14:paraId="02A25232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500 to 1 turndown minimum at +/- 1.00%</w:t>
      </w:r>
      <w:r w:rsidRPr="005C416B">
        <w:rPr>
          <w:rFonts w:ascii="Arial"/>
          <w:spacing w:val="-11"/>
        </w:rPr>
        <w:t xml:space="preserve"> </w:t>
      </w:r>
      <w:r w:rsidRPr="005C416B">
        <w:rPr>
          <w:rFonts w:ascii="Arial"/>
        </w:rPr>
        <w:t>accuracy</w:t>
      </w:r>
    </w:p>
    <w:p w14:paraId="2837F679" w14:textId="241F9D65" w:rsidR="00544069" w:rsidRPr="005C416B" w:rsidRDefault="006C6AD6" w:rsidP="00544069">
      <w:pPr>
        <w:pStyle w:val="ListParagraph"/>
        <w:numPr>
          <w:ilvl w:val="3"/>
          <w:numId w:val="5"/>
        </w:numPr>
        <w:tabs>
          <w:tab w:val="left" w:pos="1692"/>
        </w:tabs>
        <w:spacing w:before="121"/>
        <w:rPr>
          <w:rFonts w:ascii="Arial" w:eastAsia="Arial" w:hAnsi="Arial" w:cs="Arial"/>
        </w:rPr>
      </w:pPr>
      <w:r w:rsidRPr="005C416B">
        <w:rPr>
          <w:rFonts w:ascii="Arial"/>
          <w:spacing w:val="-3"/>
        </w:rPr>
        <w:t>Water</w:t>
      </w:r>
      <w:r w:rsidR="00544069" w:rsidRPr="005C416B">
        <w:rPr>
          <w:rFonts w:ascii="Arial"/>
        </w:rPr>
        <w:t xml:space="preserve"> meter shall measure and report the following quantities at a</w:t>
      </w:r>
      <w:r w:rsidR="00544069" w:rsidRPr="005C416B">
        <w:rPr>
          <w:rFonts w:ascii="Arial"/>
          <w:spacing w:val="-18"/>
        </w:rPr>
        <w:t xml:space="preserve"> </w:t>
      </w:r>
      <w:r w:rsidR="00544069" w:rsidRPr="005C416B">
        <w:rPr>
          <w:rFonts w:ascii="Arial"/>
        </w:rPr>
        <w:t>minimum:</w:t>
      </w:r>
    </w:p>
    <w:p w14:paraId="05F73D2E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Setup to record cubic</w:t>
      </w:r>
      <w:r w:rsidRPr="005C416B">
        <w:rPr>
          <w:rFonts w:ascii="Arial"/>
          <w:spacing w:val="-9"/>
        </w:rPr>
        <w:t xml:space="preserve"> </w:t>
      </w:r>
      <w:r w:rsidRPr="005C416B">
        <w:rPr>
          <w:rFonts w:ascii="Arial"/>
        </w:rPr>
        <w:t>feet.</w:t>
      </w:r>
    </w:p>
    <w:p w14:paraId="78F2C12F" w14:textId="77777777" w:rsidR="00544069" w:rsidRPr="005C416B" w:rsidRDefault="00544069" w:rsidP="00544069">
      <w:pPr>
        <w:pStyle w:val="ListParagraph"/>
        <w:numPr>
          <w:ilvl w:val="3"/>
          <w:numId w:val="5"/>
        </w:numPr>
        <w:tabs>
          <w:tab w:val="left" w:pos="1692"/>
        </w:tabs>
        <w:spacing w:before="121"/>
        <w:rPr>
          <w:rFonts w:ascii="Arial" w:eastAsia="Arial" w:hAnsi="Arial" w:cs="Arial"/>
        </w:rPr>
      </w:pPr>
      <w:r w:rsidRPr="005C416B">
        <w:rPr>
          <w:rFonts w:ascii="Arial"/>
        </w:rPr>
        <w:t>Meter fluid temperature</w:t>
      </w:r>
      <w:r w:rsidRPr="005C416B">
        <w:rPr>
          <w:rFonts w:ascii="Arial"/>
          <w:spacing w:val="-7"/>
        </w:rPr>
        <w:t xml:space="preserve"> </w:t>
      </w:r>
      <w:r w:rsidRPr="005C416B">
        <w:rPr>
          <w:rFonts w:ascii="Arial"/>
        </w:rPr>
        <w:t>range</w:t>
      </w:r>
    </w:p>
    <w:p w14:paraId="13EA201D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4"/>
        <w:rPr>
          <w:rFonts w:ascii="Arial" w:eastAsia="Arial" w:hAnsi="Arial" w:cs="Arial"/>
        </w:rPr>
      </w:pPr>
      <w:r w:rsidRPr="005C416B">
        <w:rPr>
          <w:rFonts w:ascii="Arial"/>
        </w:rPr>
        <w:t>14</w:t>
      </w:r>
      <w:r w:rsidRPr="005C416B">
        <w:rPr>
          <w:rFonts w:ascii="Arial"/>
          <w:position w:val="8"/>
          <w:sz w:val="14"/>
        </w:rPr>
        <w:t>0</w:t>
      </w:r>
      <w:r w:rsidRPr="005C416B">
        <w:rPr>
          <w:rFonts w:ascii="Arial"/>
        </w:rPr>
        <w:t>F to 248</w:t>
      </w:r>
      <w:r w:rsidRPr="005C416B">
        <w:rPr>
          <w:rFonts w:ascii="Arial"/>
          <w:position w:val="8"/>
          <w:sz w:val="14"/>
        </w:rPr>
        <w:t>0</w:t>
      </w:r>
      <w:r w:rsidRPr="005C416B">
        <w:rPr>
          <w:rFonts w:ascii="Arial"/>
        </w:rPr>
        <w:t>F with integral electronics, PFA liner, and Hastelloy C</w:t>
      </w:r>
      <w:r w:rsidRPr="005C416B">
        <w:rPr>
          <w:rFonts w:ascii="Arial"/>
          <w:spacing w:val="-19"/>
        </w:rPr>
        <w:t xml:space="preserve"> </w:t>
      </w:r>
      <w:r w:rsidRPr="005C416B">
        <w:rPr>
          <w:rFonts w:ascii="Arial"/>
        </w:rPr>
        <w:t>electrodes</w:t>
      </w:r>
    </w:p>
    <w:p w14:paraId="17DEABB7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4"/>
        <w:rPr>
          <w:rFonts w:ascii="Arial" w:eastAsia="Arial" w:hAnsi="Arial" w:cs="Arial"/>
        </w:rPr>
      </w:pPr>
      <w:r w:rsidRPr="005C416B">
        <w:rPr>
          <w:rFonts w:ascii="Arial"/>
        </w:rPr>
        <w:t>14</w:t>
      </w:r>
      <w:r w:rsidRPr="005C416B">
        <w:rPr>
          <w:rFonts w:ascii="Arial"/>
          <w:position w:val="8"/>
          <w:sz w:val="14"/>
        </w:rPr>
        <w:t>0</w:t>
      </w:r>
      <w:r w:rsidRPr="005C416B">
        <w:rPr>
          <w:rFonts w:ascii="Arial"/>
        </w:rPr>
        <w:t>F to 356</w:t>
      </w:r>
      <w:r w:rsidRPr="005C416B">
        <w:rPr>
          <w:rFonts w:ascii="Arial"/>
          <w:position w:val="8"/>
          <w:sz w:val="14"/>
        </w:rPr>
        <w:t>0</w:t>
      </w:r>
      <w:r w:rsidRPr="005C416B">
        <w:rPr>
          <w:rFonts w:ascii="Arial"/>
        </w:rPr>
        <w:t>F with remote electronics, PFA liner, and Hastelloy C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>electrodes</w:t>
      </w:r>
    </w:p>
    <w:p w14:paraId="546E4147" w14:textId="23FCAD60" w:rsidR="00544069" w:rsidRPr="005C416B" w:rsidRDefault="006C6AD6" w:rsidP="00544069">
      <w:pPr>
        <w:pStyle w:val="ListParagraph"/>
        <w:numPr>
          <w:ilvl w:val="3"/>
          <w:numId w:val="5"/>
        </w:numPr>
        <w:tabs>
          <w:tab w:val="left" w:pos="1692"/>
        </w:tabs>
        <w:spacing w:before="121"/>
        <w:ind w:hanging="413"/>
        <w:rPr>
          <w:rFonts w:ascii="Arial" w:eastAsia="Arial" w:hAnsi="Arial" w:cs="Arial"/>
        </w:rPr>
      </w:pPr>
      <w:r w:rsidRPr="005C416B">
        <w:rPr>
          <w:rFonts w:ascii="Arial"/>
          <w:spacing w:val="-3"/>
        </w:rPr>
        <w:t>Water</w:t>
      </w:r>
      <w:r w:rsidR="00544069" w:rsidRPr="005C416B">
        <w:rPr>
          <w:rFonts w:ascii="Arial"/>
        </w:rPr>
        <w:t xml:space="preserve"> meter shall have digital display and totalization for local</w:t>
      </w:r>
      <w:r w:rsidR="00544069" w:rsidRPr="005C416B">
        <w:rPr>
          <w:rFonts w:ascii="Arial"/>
          <w:spacing w:val="-14"/>
        </w:rPr>
        <w:t xml:space="preserve"> </w:t>
      </w:r>
      <w:r w:rsidR="00544069" w:rsidRPr="005C416B">
        <w:rPr>
          <w:rFonts w:ascii="Arial"/>
        </w:rPr>
        <w:t>monitoring. The display can be inte</w:t>
      </w:r>
      <w:r w:rsidR="00FA7E16" w:rsidRPr="005C416B">
        <w:rPr>
          <w:rFonts w:ascii="Arial"/>
        </w:rPr>
        <w:t>gral</w:t>
      </w:r>
      <w:r w:rsidR="00544069" w:rsidRPr="005C416B">
        <w:rPr>
          <w:rFonts w:ascii="Arial"/>
        </w:rPr>
        <w:t xml:space="preserve"> or remote depending on meter installation and physical barriers/constraints around the meter.</w:t>
      </w:r>
    </w:p>
    <w:p w14:paraId="24CB2AAB" w14:textId="28639A26" w:rsidR="00544069" w:rsidRPr="005C416B" w:rsidRDefault="006C6AD6" w:rsidP="00544069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ind w:right="99"/>
        <w:rPr>
          <w:rFonts w:ascii="Arial" w:eastAsia="Arial" w:hAnsi="Arial" w:cs="Arial"/>
        </w:rPr>
      </w:pPr>
      <w:r w:rsidRPr="005C416B">
        <w:rPr>
          <w:rFonts w:ascii="Arial"/>
          <w:spacing w:val="-3"/>
        </w:rPr>
        <w:t>W</w:t>
      </w:r>
      <w:r w:rsidR="00544069" w:rsidRPr="005C416B">
        <w:rPr>
          <w:rFonts w:ascii="Arial"/>
        </w:rPr>
        <w:t>ater meter shall have a minimum of 2 pulse and analog (4-20mA) outputs for remote</w:t>
      </w:r>
      <w:r w:rsidR="00544069" w:rsidRPr="005C416B">
        <w:rPr>
          <w:rFonts w:ascii="Arial"/>
          <w:spacing w:val="-7"/>
        </w:rPr>
        <w:t xml:space="preserve"> </w:t>
      </w:r>
      <w:r w:rsidR="00544069" w:rsidRPr="005C416B">
        <w:rPr>
          <w:rFonts w:ascii="Arial"/>
        </w:rPr>
        <w:t>monitoring</w:t>
      </w:r>
      <w:r w:rsidR="00471DE4" w:rsidRPr="005C416B">
        <w:rPr>
          <w:rFonts w:ascii="Arial"/>
        </w:rPr>
        <w:t>.</w:t>
      </w:r>
    </w:p>
    <w:p w14:paraId="2130AEDA" w14:textId="7446383E" w:rsidR="00544069" w:rsidRPr="005C416B" w:rsidRDefault="00544069" w:rsidP="00544069">
      <w:pPr>
        <w:pStyle w:val="ListParagraph"/>
        <w:numPr>
          <w:ilvl w:val="3"/>
          <w:numId w:val="5"/>
        </w:numPr>
        <w:tabs>
          <w:tab w:val="left" w:pos="1728"/>
        </w:tabs>
        <w:spacing w:before="119"/>
        <w:ind w:left="1727" w:hanging="449"/>
        <w:rPr>
          <w:rFonts w:ascii="Arial" w:eastAsia="Arial" w:hAnsi="Arial" w:cs="Arial"/>
        </w:rPr>
      </w:pPr>
      <w:r w:rsidRPr="005C416B">
        <w:rPr>
          <w:rFonts w:ascii="Arial"/>
        </w:rPr>
        <w:t>Meter</w:t>
      </w:r>
      <w:r w:rsidR="00810361" w:rsidRPr="005C416B">
        <w:rPr>
          <w:rFonts w:ascii="Arial"/>
        </w:rPr>
        <w:t xml:space="preserve"> housing</w:t>
      </w:r>
      <w:r w:rsidRPr="005C416B">
        <w:rPr>
          <w:rFonts w:ascii="Arial"/>
        </w:rPr>
        <w:t xml:space="preserve"> shall be NEMA 4X</w:t>
      </w:r>
      <w:r w:rsidRPr="005C416B">
        <w:rPr>
          <w:rFonts w:ascii="Arial"/>
          <w:spacing w:val="-10"/>
        </w:rPr>
        <w:t xml:space="preserve"> </w:t>
      </w:r>
      <w:r w:rsidR="00471DE4" w:rsidRPr="005C416B">
        <w:rPr>
          <w:rFonts w:ascii="Arial"/>
        </w:rPr>
        <w:t>rated.</w:t>
      </w:r>
    </w:p>
    <w:p w14:paraId="63B094AB" w14:textId="77777777" w:rsidR="00544069" w:rsidRPr="005C416B" w:rsidRDefault="00544069" w:rsidP="00544069">
      <w:pPr>
        <w:pStyle w:val="ListParagraph"/>
        <w:numPr>
          <w:ilvl w:val="3"/>
          <w:numId w:val="5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Meter shall be suitable for installations on pipes sizes from 0.5” to 48”</w:t>
      </w:r>
      <w:r w:rsidRPr="005C416B">
        <w:rPr>
          <w:rFonts w:ascii="Arial" w:eastAsia="Arial" w:hAnsi="Arial" w:cs="Arial"/>
          <w:spacing w:val="-24"/>
        </w:rPr>
        <w:t xml:space="preserve"> </w:t>
      </w:r>
      <w:r w:rsidRPr="005C416B">
        <w:rPr>
          <w:rFonts w:ascii="Arial" w:eastAsia="Arial" w:hAnsi="Arial" w:cs="Arial"/>
        </w:rPr>
        <w:t>diameters.</w:t>
      </w:r>
    </w:p>
    <w:p w14:paraId="08445C29" w14:textId="77777777" w:rsidR="00544069" w:rsidRPr="005C416B" w:rsidRDefault="00544069" w:rsidP="00544069">
      <w:pPr>
        <w:pStyle w:val="ListParagraph"/>
        <w:numPr>
          <w:ilvl w:val="3"/>
          <w:numId w:val="5"/>
        </w:numPr>
        <w:tabs>
          <w:tab w:val="left" w:pos="1728"/>
        </w:tabs>
        <w:spacing w:before="121"/>
        <w:ind w:left="1727" w:hanging="449"/>
        <w:rPr>
          <w:rFonts w:ascii="Arial" w:eastAsia="Arial" w:hAnsi="Arial" w:cs="Arial"/>
        </w:rPr>
      </w:pPr>
      <w:r w:rsidRPr="005C416B">
        <w:rPr>
          <w:rFonts w:ascii="Arial"/>
        </w:rPr>
        <w:t>Meter shall be capable of measuring following</w:t>
      </w:r>
      <w:r w:rsidRPr="005C416B">
        <w:rPr>
          <w:rFonts w:ascii="Arial"/>
          <w:spacing w:val="-18"/>
        </w:rPr>
        <w:t xml:space="preserve"> </w:t>
      </w:r>
      <w:r w:rsidRPr="005C416B">
        <w:rPr>
          <w:rFonts w:ascii="Arial"/>
        </w:rPr>
        <w:t>flow:</w:t>
      </w:r>
    </w:p>
    <w:p w14:paraId="419043EC" w14:textId="77777777" w:rsidR="00544069" w:rsidRPr="005C416B" w:rsidRDefault="00544069" w:rsidP="00544069">
      <w:pPr>
        <w:rPr>
          <w:rFonts w:ascii="Arial" w:eastAsia="Arial" w:hAnsi="Arial" w:cs="Arial"/>
          <w:sz w:val="20"/>
          <w:szCs w:val="20"/>
        </w:rPr>
      </w:pPr>
    </w:p>
    <w:p w14:paraId="568A82F5" w14:textId="77777777" w:rsidR="00544069" w:rsidRPr="005C416B" w:rsidRDefault="00544069" w:rsidP="00544069">
      <w:pPr>
        <w:spacing w:before="8"/>
        <w:rPr>
          <w:rFonts w:ascii="Arial" w:eastAsia="Arial" w:hAnsi="Arial" w:cs="Arial"/>
          <w:sz w:val="12"/>
          <w:szCs w:val="12"/>
        </w:rPr>
      </w:pPr>
    </w:p>
    <w:tbl>
      <w:tblPr>
        <w:tblW w:w="0" w:type="auto"/>
        <w:tblInd w:w="22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80"/>
        <w:gridCol w:w="2621"/>
        <w:gridCol w:w="2516"/>
      </w:tblGrid>
      <w:tr w:rsidR="005C416B" w:rsidRPr="005C416B" w14:paraId="2E394D0B" w14:textId="77777777" w:rsidTr="006F41D4">
        <w:trPr>
          <w:trHeight w:hRule="exact" w:val="3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EE31F" w14:textId="77777777" w:rsidR="00544069" w:rsidRPr="005C416B" w:rsidRDefault="00544069" w:rsidP="006F41D4">
            <w:pPr>
              <w:pStyle w:val="TableParagraph"/>
              <w:spacing w:before="117"/>
              <w:jc w:val="center"/>
              <w:rPr>
                <w:rFonts w:ascii="Arial" w:eastAsia="Arial" w:hAnsi="Arial" w:cs="Arial"/>
              </w:rPr>
            </w:pPr>
            <w:proofErr w:type="spellStart"/>
            <w:r w:rsidRPr="005C416B">
              <w:rPr>
                <w:rFonts w:ascii="Arial"/>
              </w:rPr>
              <w:t>Magmeter</w:t>
            </w:r>
            <w:proofErr w:type="spellEnd"/>
          </w:p>
        </w:tc>
        <w:tc>
          <w:tcPr>
            <w:tcW w:w="5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BE83E" w14:textId="77777777" w:rsidR="00544069" w:rsidRPr="005C416B" w:rsidRDefault="00544069" w:rsidP="006F41D4">
            <w:pPr>
              <w:pStyle w:val="TableParagraph"/>
              <w:spacing w:before="117"/>
              <w:ind w:left="1343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Liquid Flow Range</w:t>
            </w:r>
            <w:r w:rsidRPr="005C416B">
              <w:rPr>
                <w:rFonts w:ascii="Arial"/>
                <w:spacing w:val="-6"/>
              </w:rPr>
              <w:t xml:space="preserve"> </w:t>
            </w:r>
            <w:r w:rsidRPr="005C416B">
              <w:rPr>
                <w:rFonts w:ascii="Arial"/>
              </w:rPr>
              <w:t>Table</w:t>
            </w:r>
          </w:p>
        </w:tc>
      </w:tr>
      <w:tr w:rsidR="005C416B" w:rsidRPr="005C416B" w14:paraId="174F8963" w14:textId="77777777" w:rsidTr="006F41D4">
        <w:trPr>
          <w:trHeight w:hRule="exact" w:val="636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7383" w14:textId="77777777" w:rsidR="00544069" w:rsidRPr="005C416B" w:rsidRDefault="00544069" w:rsidP="006F41D4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Body</w:t>
            </w:r>
            <w:r w:rsidRPr="005C416B">
              <w:rPr>
                <w:rFonts w:ascii="Arial"/>
                <w:spacing w:val="-4"/>
              </w:rPr>
              <w:t xml:space="preserve"> </w:t>
            </w:r>
            <w:r w:rsidRPr="005C416B">
              <w:rPr>
                <w:rFonts w:ascii="Arial"/>
              </w:rPr>
              <w:t>Size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56499" w14:textId="77777777" w:rsidR="00544069" w:rsidRPr="005C416B" w:rsidRDefault="00544069" w:rsidP="006F41D4">
            <w:pPr>
              <w:pStyle w:val="TableParagraph"/>
              <w:spacing w:before="117"/>
              <w:ind w:left="520" w:right="310" w:hanging="216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Minimum Volumetric (gal/min)</w:t>
            </w:r>
            <w:r w:rsidRPr="005C416B">
              <w:rPr>
                <w:rFonts w:ascii="Arial"/>
                <w:spacing w:val="-6"/>
              </w:rPr>
              <w:t xml:space="preserve"> </w:t>
            </w:r>
            <w:r w:rsidRPr="005C416B">
              <w:rPr>
                <w:rFonts w:ascii="Arial"/>
              </w:rPr>
              <w:t>Range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10CA9" w14:textId="77777777" w:rsidR="00544069" w:rsidRPr="005C416B" w:rsidRDefault="00544069" w:rsidP="006F41D4">
            <w:pPr>
              <w:pStyle w:val="TableParagraph"/>
              <w:spacing w:before="117"/>
              <w:ind w:left="470" w:right="222" w:hanging="245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Maximum Volumetric (gal/min)</w:t>
            </w:r>
            <w:r w:rsidRPr="005C416B">
              <w:rPr>
                <w:rFonts w:ascii="Arial"/>
                <w:spacing w:val="-6"/>
              </w:rPr>
              <w:t xml:space="preserve"> </w:t>
            </w:r>
            <w:r w:rsidRPr="005C416B">
              <w:rPr>
                <w:rFonts w:ascii="Arial"/>
              </w:rPr>
              <w:t>Range</w:t>
            </w:r>
          </w:p>
        </w:tc>
      </w:tr>
      <w:tr w:rsidR="005C416B" w:rsidRPr="005C416B" w14:paraId="1B3C2B6C" w14:textId="77777777" w:rsidTr="006F41D4">
        <w:trPr>
          <w:trHeight w:hRule="exact" w:val="38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435" w14:textId="77777777" w:rsidR="00544069" w:rsidRPr="005C416B" w:rsidRDefault="00544069" w:rsidP="006F41D4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 w:eastAsia="Arial" w:hAnsi="Arial" w:cs="Arial"/>
              </w:rPr>
              <w:t>0.5”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96CC4" w14:textId="77777777" w:rsidR="00544069" w:rsidRPr="005C416B" w:rsidRDefault="00544069" w:rsidP="006F41D4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0.00-0.25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E6A2D" w14:textId="77777777" w:rsidR="00544069" w:rsidRPr="005C416B" w:rsidRDefault="00544069" w:rsidP="006F41D4">
            <w:pPr>
              <w:pStyle w:val="TableParagraph"/>
              <w:spacing w:before="117"/>
              <w:ind w:lef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0.00-25.00</w:t>
            </w:r>
          </w:p>
        </w:tc>
      </w:tr>
      <w:tr w:rsidR="005C416B" w:rsidRPr="005C416B" w14:paraId="5D735EA0" w14:textId="77777777" w:rsidTr="006F41D4">
        <w:trPr>
          <w:trHeight w:hRule="exact" w:val="3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A975D" w14:textId="77777777" w:rsidR="00544069" w:rsidRPr="005C416B" w:rsidRDefault="00544069" w:rsidP="006F41D4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 w:eastAsia="Arial" w:hAnsi="Arial" w:cs="Arial"/>
              </w:rPr>
              <w:t>1”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DAF6A" w14:textId="77777777" w:rsidR="00544069" w:rsidRPr="005C416B" w:rsidRDefault="00544069" w:rsidP="006F41D4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0.00-0.75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F4D40" w14:textId="77777777" w:rsidR="00544069" w:rsidRPr="005C416B" w:rsidRDefault="00544069" w:rsidP="006F41D4">
            <w:pPr>
              <w:pStyle w:val="TableParagraph"/>
              <w:spacing w:before="117"/>
              <w:ind w:lef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0.00-75.00</w:t>
            </w:r>
          </w:p>
        </w:tc>
      </w:tr>
      <w:tr w:rsidR="005C416B" w:rsidRPr="005C416B" w14:paraId="5B7C7504" w14:textId="77777777" w:rsidTr="006F41D4">
        <w:trPr>
          <w:trHeight w:hRule="exact" w:val="38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F9D1" w14:textId="77777777" w:rsidR="00544069" w:rsidRPr="005C416B" w:rsidRDefault="00544069" w:rsidP="006F41D4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 w:eastAsia="Arial" w:hAnsi="Arial" w:cs="Arial"/>
              </w:rPr>
              <w:t>1.5”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98AAA" w14:textId="77777777" w:rsidR="00544069" w:rsidRPr="005C416B" w:rsidRDefault="00544069" w:rsidP="006F41D4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0.00-1.75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5706" w14:textId="77777777" w:rsidR="00544069" w:rsidRPr="005C416B" w:rsidRDefault="00544069" w:rsidP="006F41D4">
            <w:pPr>
              <w:pStyle w:val="TableParagraph"/>
              <w:spacing w:before="117"/>
              <w:ind w:lef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0.00-175.0</w:t>
            </w:r>
          </w:p>
        </w:tc>
      </w:tr>
      <w:tr w:rsidR="005C416B" w:rsidRPr="005C416B" w14:paraId="309D8DE6" w14:textId="77777777" w:rsidTr="006F41D4">
        <w:trPr>
          <w:trHeight w:hRule="exact" w:val="3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2139D" w14:textId="77777777" w:rsidR="00544069" w:rsidRPr="005C416B" w:rsidRDefault="00544069" w:rsidP="006F41D4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 w:eastAsia="Arial" w:hAnsi="Arial" w:cs="Arial"/>
              </w:rPr>
              <w:t>2”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73CDB" w14:textId="77777777" w:rsidR="00544069" w:rsidRPr="005C416B" w:rsidRDefault="00544069" w:rsidP="006F41D4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0.00-3.00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6A110" w14:textId="77777777" w:rsidR="00544069" w:rsidRPr="005C416B" w:rsidRDefault="00544069" w:rsidP="006F41D4">
            <w:pPr>
              <w:pStyle w:val="TableParagraph"/>
              <w:spacing w:before="117"/>
              <w:ind w:left="1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0.00-300.0</w:t>
            </w:r>
          </w:p>
        </w:tc>
      </w:tr>
      <w:tr w:rsidR="005C416B" w:rsidRPr="005C416B" w14:paraId="6524F8CA" w14:textId="77777777" w:rsidTr="006F41D4">
        <w:trPr>
          <w:trHeight w:hRule="exact" w:val="38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9750B" w14:textId="77777777" w:rsidR="00544069" w:rsidRPr="005C416B" w:rsidRDefault="00544069" w:rsidP="006F41D4">
            <w:pPr>
              <w:pStyle w:val="TableParagraph"/>
              <w:spacing w:before="120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 w:eastAsia="Arial" w:hAnsi="Arial" w:cs="Arial"/>
              </w:rPr>
              <w:t>3”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E99C" w14:textId="77777777" w:rsidR="00544069" w:rsidRPr="005C416B" w:rsidRDefault="00544069" w:rsidP="006F41D4">
            <w:pPr>
              <w:pStyle w:val="TableParagraph"/>
              <w:spacing w:before="120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0.00-8.00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CB81" w14:textId="77777777" w:rsidR="00544069" w:rsidRPr="005C416B" w:rsidRDefault="00544069" w:rsidP="006F41D4">
            <w:pPr>
              <w:pStyle w:val="TableParagraph"/>
              <w:spacing w:before="120"/>
              <w:ind w:left="1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0.00-800.0</w:t>
            </w:r>
          </w:p>
        </w:tc>
      </w:tr>
      <w:tr w:rsidR="005C416B" w:rsidRPr="005C416B" w14:paraId="549A4D43" w14:textId="77777777" w:rsidTr="006F41D4">
        <w:trPr>
          <w:trHeight w:hRule="exact" w:val="38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50EC" w14:textId="77777777" w:rsidR="00544069" w:rsidRPr="005C416B" w:rsidRDefault="00544069" w:rsidP="006F41D4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 w:eastAsia="Arial" w:hAnsi="Arial" w:cs="Arial"/>
              </w:rPr>
              <w:t>4”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4B06" w14:textId="77777777" w:rsidR="00544069" w:rsidRPr="005C416B" w:rsidRDefault="00544069" w:rsidP="006F41D4">
            <w:pPr>
              <w:pStyle w:val="TableParagraph"/>
              <w:spacing w:before="117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0.00-12.50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4DE1F" w14:textId="77777777" w:rsidR="00544069" w:rsidRPr="005C416B" w:rsidRDefault="00544069" w:rsidP="006F41D4">
            <w:pPr>
              <w:pStyle w:val="TableParagraph"/>
              <w:spacing w:before="117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0.00-1250.0</w:t>
            </w:r>
          </w:p>
        </w:tc>
      </w:tr>
      <w:tr w:rsidR="005C416B" w:rsidRPr="005C416B" w14:paraId="3B694CE9" w14:textId="77777777" w:rsidTr="006F41D4">
        <w:trPr>
          <w:trHeight w:hRule="exact" w:val="38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2E2E0" w14:textId="77777777" w:rsidR="00544069" w:rsidRPr="005C416B" w:rsidRDefault="00544069" w:rsidP="006F41D4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 w:eastAsia="Arial" w:hAnsi="Arial" w:cs="Arial"/>
              </w:rPr>
              <w:t>6”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6758E" w14:textId="77777777" w:rsidR="00544069" w:rsidRPr="005C416B" w:rsidRDefault="00544069" w:rsidP="006F41D4">
            <w:pPr>
              <w:pStyle w:val="TableParagraph"/>
              <w:spacing w:before="117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0.00-25.00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89BAF" w14:textId="77777777" w:rsidR="00544069" w:rsidRPr="005C416B" w:rsidRDefault="00544069" w:rsidP="006F41D4">
            <w:pPr>
              <w:pStyle w:val="TableParagraph"/>
              <w:spacing w:before="117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0.00-2500.0</w:t>
            </w:r>
          </w:p>
        </w:tc>
      </w:tr>
      <w:tr w:rsidR="005C416B" w:rsidRPr="005C416B" w14:paraId="0BE4DA57" w14:textId="77777777" w:rsidTr="006F41D4">
        <w:trPr>
          <w:trHeight w:hRule="exact" w:val="38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8534C" w14:textId="77777777" w:rsidR="00544069" w:rsidRPr="005C416B" w:rsidRDefault="00544069" w:rsidP="006F41D4">
            <w:pPr>
              <w:pStyle w:val="TableParagraph"/>
              <w:spacing w:before="117"/>
              <w:ind w:right="2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 w:eastAsia="Arial" w:hAnsi="Arial" w:cs="Arial"/>
              </w:rPr>
              <w:t>8”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05D7B" w14:textId="77777777" w:rsidR="00544069" w:rsidRPr="005C416B" w:rsidRDefault="00544069" w:rsidP="006F41D4">
            <w:pPr>
              <w:pStyle w:val="TableParagraph"/>
              <w:spacing w:before="117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0.00-50.00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0D7A" w14:textId="77777777" w:rsidR="00544069" w:rsidRPr="005C416B" w:rsidRDefault="00544069" w:rsidP="006F41D4">
            <w:pPr>
              <w:pStyle w:val="TableParagraph"/>
              <w:spacing w:before="117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0.00-5000.0</w:t>
            </w:r>
          </w:p>
        </w:tc>
      </w:tr>
      <w:tr w:rsidR="00544069" w:rsidRPr="005C416B" w14:paraId="730F791C" w14:textId="77777777" w:rsidTr="006F41D4">
        <w:trPr>
          <w:trHeight w:hRule="exact" w:val="384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E6FD" w14:textId="77777777" w:rsidR="00544069" w:rsidRPr="005C416B" w:rsidRDefault="00544069" w:rsidP="006F41D4">
            <w:pPr>
              <w:pStyle w:val="TableParagraph"/>
              <w:spacing w:before="117"/>
              <w:ind w:right="1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 w:eastAsia="Arial" w:hAnsi="Arial" w:cs="Arial"/>
              </w:rPr>
              <w:t>10”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25845" w14:textId="77777777" w:rsidR="00544069" w:rsidRPr="005C416B" w:rsidRDefault="00544069" w:rsidP="006F41D4">
            <w:pPr>
              <w:pStyle w:val="TableParagraph"/>
              <w:spacing w:before="117"/>
              <w:ind w:right="3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0.00-75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192C" w14:textId="77777777" w:rsidR="00544069" w:rsidRPr="005C416B" w:rsidRDefault="00544069" w:rsidP="006F41D4">
            <w:pPr>
              <w:pStyle w:val="TableParagraph"/>
              <w:spacing w:before="117"/>
              <w:jc w:val="center"/>
              <w:rPr>
                <w:rFonts w:ascii="Arial" w:eastAsia="Arial" w:hAnsi="Arial" w:cs="Arial"/>
              </w:rPr>
            </w:pPr>
            <w:r w:rsidRPr="005C416B">
              <w:rPr>
                <w:rFonts w:ascii="Arial"/>
              </w:rPr>
              <w:t>0.00-7500.0</w:t>
            </w:r>
          </w:p>
        </w:tc>
      </w:tr>
    </w:tbl>
    <w:p w14:paraId="33A615FE" w14:textId="77777777" w:rsidR="00544069" w:rsidRPr="005C416B" w:rsidRDefault="00544069" w:rsidP="00544069">
      <w:pPr>
        <w:rPr>
          <w:rFonts w:ascii="Arial" w:eastAsia="Arial" w:hAnsi="Arial" w:cs="Arial"/>
          <w:sz w:val="20"/>
          <w:szCs w:val="20"/>
        </w:rPr>
      </w:pPr>
    </w:p>
    <w:p w14:paraId="05A67DA1" w14:textId="77777777" w:rsidR="00544069" w:rsidRPr="005C416B" w:rsidRDefault="00544069" w:rsidP="00544069">
      <w:pPr>
        <w:spacing w:before="3"/>
        <w:rPr>
          <w:rFonts w:ascii="Arial" w:eastAsia="Arial" w:hAnsi="Arial" w:cs="Arial"/>
          <w:sz w:val="16"/>
          <w:szCs w:val="16"/>
        </w:rPr>
      </w:pPr>
    </w:p>
    <w:p w14:paraId="5F2E407C" w14:textId="77777777" w:rsidR="00544069" w:rsidRPr="005C416B" w:rsidRDefault="00544069" w:rsidP="00544069">
      <w:pPr>
        <w:pStyle w:val="ListParagraph"/>
        <w:numPr>
          <w:ilvl w:val="3"/>
          <w:numId w:val="5"/>
        </w:numPr>
        <w:tabs>
          <w:tab w:val="left" w:pos="1728"/>
        </w:tabs>
        <w:spacing w:before="72"/>
        <w:ind w:left="1727" w:hanging="449"/>
        <w:rPr>
          <w:rFonts w:ascii="Arial" w:eastAsia="Arial" w:hAnsi="Arial" w:cs="Arial"/>
        </w:rPr>
      </w:pPr>
      <w:r w:rsidRPr="005C416B">
        <w:rPr>
          <w:rFonts w:ascii="Arial"/>
        </w:rPr>
        <w:t>Meter</w:t>
      </w:r>
      <w:r w:rsidRPr="005C416B">
        <w:rPr>
          <w:rFonts w:ascii="Arial"/>
          <w:spacing w:val="-1"/>
        </w:rPr>
        <w:t xml:space="preserve"> </w:t>
      </w:r>
      <w:r w:rsidRPr="005C416B">
        <w:rPr>
          <w:rFonts w:ascii="Arial"/>
        </w:rPr>
        <w:t>Body</w:t>
      </w:r>
    </w:p>
    <w:p w14:paraId="0C6CBB54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 w:line="242" w:lineRule="auto"/>
        <w:ind w:right="940"/>
        <w:rPr>
          <w:rFonts w:ascii="Arial" w:eastAsia="Arial" w:hAnsi="Arial" w:cs="Arial"/>
        </w:rPr>
      </w:pPr>
      <w:r w:rsidRPr="005C416B">
        <w:rPr>
          <w:rFonts w:ascii="Arial"/>
        </w:rPr>
        <w:lastRenderedPageBreak/>
        <w:t xml:space="preserve">The meter will consist of a </w:t>
      </w:r>
      <w:proofErr w:type="gramStart"/>
      <w:r w:rsidRPr="005C416B">
        <w:rPr>
          <w:rFonts w:ascii="Arial"/>
        </w:rPr>
        <w:t>full bore</w:t>
      </w:r>
      <w:proofErr w:type="gramEnd"/>
      <w:r w:rsidRPr="005C416B">
        <w:rPr>
          <w:rFonts w:ascii="Arial"/>
        </w:rPr>
        <w:t xml:space="preserve"> body with encapsulated and</w:t>
      </w:r>
      <w:r w:rsidRPr="005C416B">
        <w:rPr>
          <w:rFonts w:ascii="Arial"/>
          <w:spacing w:val="-20"/>
        </w:rPr>
        <w:t xml:space="preserve"> </w:t>
      </w:r>
      <w:r w:rsidRPr="005C416B">
        <w:rPr>
          <w:rFonts w:ascii="Arial"/>
        </w:rPr>
        <w:t>rigidly retained set of</w:t>
      </w:r>
      <w:r w:rsidRPr="005C416B">
        <w:rPr>
          <w:rFonts w:ascii="Arial"/>
          <w:spacing w:val="-5"/>
        </w:rPr>
        <w:t xml:space="preserve"> </w:t>
      </w:r>
      <w:r w:rsidRPr="005C416B">
        <w:rPr>
          <w:rFonts w:ascii="Arial"/>
        </w:rPr>
        <w:t>coils.</w:t>
      </w:r>
    </w:p>
    <w:p w14:paraId="425B36AB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6"/>
        <w:ind w:right="522"/>
        <w:rPr>
          <w:rFonts w:ascii="Arial" w:eastAsia="Arial" w:hAnsi="Arial" w:cs="Arial"/>
        </w:rPr>
      </w:pPr>
      <w:r w:rsidRPr="005C416B">
        <w:rPr>
          <w:rFonts w:ascii="Arial"/>
        </w:rPr>
        <w:t xml:space="preserve">The meter body shall be constructed of 316 stainless </w:t>
      </w:r>
      <w:proofErr w:type="gramStart"/>
      <w:r w:rsidRPr="005C416B">
        <w:rPr>
          <w:rFonts w:ascii="Arial"/>
        </w:rPr>
        <w:t>steel, and</w:t>
      </w:r>
      <w:proofErr w:type="gramEnd"/>
      <w:r w:rsidRPr="005C416B">
        <w:rPr>
          <w:rFonts w:ascii="Arial"/>
        </w:rPr>
        <w:t xml:space="preserve"> rated for a maximum allowable non-shock pressure and temperature for steel pipe flanges, according to ANSI</w:t>
      </w:r>
      <w:r w:rsidRPr="005C416B">
        <w:rPr>
          <w:rFonts w:ascii="Arial"/>
          <w:spacing w:val="-9"/>
        </w:rPr>
        <w:t xml:space="preserve"> </w:t>
      </w:r>
      <w:r w:rsidRPr="005C416B">
        <w:rPr>
          <w:rFonts w:ascii="Arial"/>
        </w:rPr>
        <w:t>B16.5.</w:t>
      </w:r>
    </w:p>
    <w:p w14:paraId="404D1DF4" w14:textId="1122BFE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ind w:right="340"/>
        <w:rPr>
          <w:rFonts w:ascii="Arial" w:eastAsia="Arial" w:hAnsi="Arial" w:cs="Arial"/>
        </w:rPr>
      </w:pPr>
      <w:r w:rsidRPr="005C416B">
        <w:rPr>
          <w:rFonts w:ascii="Arial"/>
        </w:rPr>
        <w:t>The meter body end connections shall be 316 stainless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>steel flanged, according to ANSI B16, Class 150 and AWWA Class B</w:t>
      </w:r>
      <w:r w:rsidRPr="005C416B">
        <w:rPr>
          <w:rFonts w:ascii="Arial"/>
          <w:spacing w:val="-18"/>
        </w:rPr>
        <w:t xml:space="preserve"> </w:t>
      </w:r>
      <w:r w:rsidRPr="005C416B">
        <w:rPr>
          <w:rFonts w:ascii="Arial"/>
        </w:rPr>
        <w:t>standards.</w:t>
      </w:r>
    </w:p>
    <w:p w14:paraId="6982FFB1" w14:textId="77777777" w:rsidR="00544069" w:rsidRPr="005C416B" w:rsidRDefault="00544069" w:rsidP="00544069">
      <w:pPr>
        <w:pStyle w:val="ListParagraph"/>
        <w:numPr>
          <w:ilvl w:val="4"/>
          <w:numId w:val="5"/>
        </w:numPr>
        <w:tabs>
          <w:tab w:val="left" w:pos="2268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The meter body shall be available in ANSI Class 150 or Class 300</w:t>
      </w:r>
      <w:r w:rsidRPr="005C416B">
        <w:rPr>
          <w:rFonts w:ascii="Arial"/>
          <w:spacing w:val="-20"/>
        </w:rPr>
        <w:t xml:space="preserve"> </w:t>
      </w:r>
      <w:r w:rsidRPr="005C416B">
        <w:rPr>
          <w:rFonts w:ascii="Arial"/>
        </w:rPr>
        <w:t>ratings.</w:t>
      </w:r>
    </w:p>
    <w:p w14:paraId="4468E713" w14:textId="77777777" w:rsidR="00544069" w:rsidRPr="005C416B" w:rsidRDefault="00544069" w:rsidP="00544069">
      <w:pPr>
        <w:pStyle w:val="Heading1"/>
        <w:tabs>
          <w:tab w:val="left" w:pos="1187"/>
        </w:tabs>
        <w:rPr>
          <w:b w:val="0"/>
          <w:bCs w:val="0"/>
        </w:rPr>
      </w:pPr>
      <w:r w:rsidRPr="005C416B">
        <w:t>PART</w:t>
      </w:r>
      <w:r w:rsidRPr="005C416B">
        <w:rPr>
          <w:spacing w:val="-4"/>
        </w:rPr>
        <w:t xml:space="preserve"> </w:t>
      </w:r>
      <w:r w:rsidRPr="005C416B">
        <w:t>3</w:t>
      </w:r>
      <w:r w:rsidRPr="005C416B">
        <w:tab/>
        <w:t>EXECUTION</w:t>
      </w:r>
    </w:p>
    <w:p w14:paraId="07759ABF" w14:textId="77777777" w:rsidR="00544069" w:rsidRPr="005C416B" w:rsidRDefault="00544069" w:rsidP="00544069">
      <w:pPr>
        <w:pStyle w:val="ListParagraph"/>
        <w:numPr>
          <w:ilvl w:val="1"/>
          <w:numId w:val="4"/>
        </w:numPr>
        <w:tabs>
          <w:tab w:val="left" w:pos="828"/>
        </w:tabs>
        <w:spacing w:before="124"/>
        <w:ind w:hanging="720"/>
        <w:rPr>
          <w:rFonts w:ascii="Arial" w:eastAsia="Arial" w:hAnsi="Arial" w:cs="Arial"/>
        </w:rPr>
      </w:pPr>
      <w:r w:rsidRPr="005C416B">
        <w:rPr>
          <w:rFonts w:ascii="Arial"/>
        </w:rPr>
        <w:t>REQUIREMENTS</w:t>
      </w:r>
    </w:p>
    <w:p w14:paraId="45BE58DE" w14:textId="77777777" w:rsidR="00544069" w:rsidRPr="005C416B" w:rsidRDefault="00544069" w:rsidP="00544069">
      <w:pPr>
        <w:pStyle w:val="ListParagraph"/>
        <w:numPr>
          <w:ilvl w:val="2"/>
          <w:numId w:val="4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Application</w:t>
      </w:r>
    </w:p>
    <w:p w14:paraId="3264216E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61"/>
        <w:rPr>
          <w:rFonts w:ascii="Arial" w:eastAsia="Arial" w:hAnsi="Arial" w:cs="Arial"/>
        </w:rPr>
      </w:pPr>
      <w:r w:rsidRPr="005C416B">
        <w:rPr>
          <w:rFonts w:ascii="Arial"/>
        </w:rPr>
        <w:t>Main Building Water</w:t>
      </w:r>
      <w:r w:rsidRPr="005C416B">
        <w:rPr>
          <w:rFonts w:ascii="Arial"/>
          <w:spacing w:val="-7"/>
        </w:rPr>
        <w:t xml:space="preserve"> </w:t>
      </w:r>
      <w:r w:rsidRPr="005C416B">
        <w:rPr>
          <w:rFonts w:ascii="Arial"/>
        </w:rPr>
        <w:t>Meter</w:t>
      </w:r>
    </w:p>
    <w:p w14:paraId="46633833" w14:textId="5146E4B6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59"/>
        <w:ind w:right="105"/>
        <w:rPr>
          <w:rFonts w:ascii="Arial" w:eastAsia="Arial" w:hAnsi="Arial" w:cs="Arial"/>
        </w:rPr>
      </w:pPr>
      <w:r w:rsidRPr="005C416B">
        <w:rPr>
          <w:rFonts w:ascii="Arial"/>
        </w:rPr>
        <w:t xml:space="preserve">Provide a main </w:t>
      </w:r>
      <w:r w:rsidR="006C6AD6" w:rsidRPr="005C416B">
        <w:rPr>
          <w:rFonts w:ascii="Arial"/>
          <w:spacing w:val="-5"/>
        </w:rPr>
        <w:t>building water</w:t>
      </w:r>
      <w:r w:rsidRPr="005C416B">
        <w:rPr>
          <w:rFonts w:ascii="Arial"/>
        </w:rPr>
        <w:t xml:space="preserve"> meter for each building served by the </w:t>
      </w:r>
      <w:r w:rsidR="006C6AD6" w:rsidRPr="005C416B">
        <w:rPr>
          <w:rFonts w:ascii="Arial"/>
          <w:spacing w:val="-3"/>
        </w:rPr>
        <w:t xml:space="preserve">domestic </w:t>
      </w:r>
      <w:r w:rsidRPr="005C416B">
        <w:rPr>
          <w:rFonts w:ascii="Arial"/>
        </w:rPr>
        <w:t xml:space="preserve">water service.  Meter shall be connected to the </w:t>
      </w:r>
      <w:r w:rsidR="00E25876" w:rsidRPr="005C416B">
        <w:rPr>
          <w:rFonts w:ascii="Arial"/>
        </w:rPr>
        <w:t>Data Collection Controller</w:t>
      </w:r>
      <w:r w:rsidRPr="005C416B">
        <w:rPr>
          <w:rFonts w:ascii="Arial"/>
          <w:spacing w:val="-3"/>
        </w:rPr>
        <w:t>.</w:t>
      </w:r>
    </w:p>
    <w:p w14:paraId="676FE20E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</w:rPr>
        <w:t>Water</w:t>
      </w:r>
      <w:r w:rsidRPr="005C416B">
        <w:rPr>
          <w:rFonts w:ascii="Arial"/>
          <w:spacing w:val="-6"/>
        </w:rPr>
        <w:t xml:space="preserve"> </w:t>
      </w:r>
      <w:r w:rsidRPr="005C416B">
        <w:rPr>
          <w:rFonts w:ascii="Arial"/>
        </w:rPr>
        <w:t>Submeters</w:t>
      </w:r>
    </w:p>
    <w:p w14:paraId="4A4011A5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61"/>
        <w:rPr>
          <w:rFonts w:ascii="Arial" w:eastAsia="Arial" w:hAnsi="Arial" w:cs="Arial"/>
        </w:rPr>
      </w:pPr>
      <w:r w:rsidRPr="005C416B">
        <w:rPr>
          <w:rFonts w:ascii="Arial"/>
        </w:rPr>
        <w:t>Provide water submeters for each of the following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sub-systems:</w:t>
      </w:r>
    </w:p>
    <w:p w14:paraId="16F1C9A0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59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Reclaimed water (if provided at project’s</w:t>
      </w:r>
      <w:r w:rsidRPr="005C416B">
        <w:rPr>
          <w:rFonts w:ascii="Arial" w:eastAsia="Arial" w:hAnsi="Arial" w:cs="Arial"/>
          <w:spacing w:val="-8"/>
        </w:rPr>
        <w:t xml:space="preserve"> </w:t>
      </w:r>
      <w:r w:rsidRPr="005C416B">
        <w:rPr>
          <w:rFonts w:ascii="Arial" w:eastAsia="Arial" w:hAnsi="Arial" w:cs="Arial"/>
        </w:rPr>
        <w:t>discretion),</w:t>
      </w:r>
    </w:p>
    <w:p w14:paraId="54D0BB11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59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Rainwater harvest (if provided at project’s</w:t>
      </w:r>
      <w:r w:rsidRPr="005C416B">
        <w:rPr>
          <w:rFonts w:ascii="Arial" w:eastAsia="Arial" w:hAnsi="Arial" w:cs="Arial"/>
          <w:spacing w:val="-14"/>
        </w:rPr>
        <w:t xml:space="preserve"> </w:t>
      </w:r>
      <w:r w:rsidRPr="005C416B">
        <w:rPr>
          <w:rFonts w:ascii="Arial" w:eastAsia="Arial" w:hAnsi="Arial" w:cs="Arial"/>
        </w:rPr>
        <w:t>discretion)</w:t>
      </w:r>
    </w:p>
    <w:p w14:paraId="66A56100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61"/>
        <w:ind w:right="99"/>
        <w:rPr>
          <w:rFonts w:ascii="Arial" w:eastAsia="Arial" w:hAnsi="Arial" w:cs="Arial"/>
        </w:rPr>
      </w:pPr>
      <w:r w:rsidRPr="005C416B">
        <w:rPr>
          <w:rFonts w:ascii="Arial"/>
        </w:rPr>
        <w:t>Water subsystems where Facilities Services recharges self-sustaining departments</w:t>
      </w:r>
    </w:p>
    <w:p w14:paraId="7187376E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61"/>
        <w:rPr>
          <w:rFonts w:ascii="Arial" w:eastAsia="Arial" w:hAnsi="Arial" w:cs="Arial"/>
        </w:rPr>
      </w:pPr>
      <w:r w:rsidRPr="005C416B">
        <w:rPr>
          <w:rFonts w:ascii="Arial"/>
        </w:rPr>
        <w:t>Elsewhere as required to meet code or achieve rating system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>credits.</w:t>
      </w:r>
    </w:p>
    <w:p w14:paraId="6B666F85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</w:rPr>
        <w:t>Water submeters shall be connected to the UW data collection controller.</w:t>
      </w:r>
    </w:p>
    <w:p w14:paraId="53D12532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</w:rPr>
        <w:t>Sewer</w:t>
      </w:r>
      <w:r w:rsidRPr="005C416B">
        <w:rPr>
          <w:rFonts w:ascii="Arial"/>
          <w:spacing w:val="-1"/>
        </w:rPr>
        <w:t xml:space="preserve"> </w:t>
      </w:r>
      <w:r w:rsidRPr="005C416B">
        <w:rPr>
          <w:rFonts w:ascii="Arial"/>
        </w:rPr>
        <w:t>Submeters</w:t>
      </w:r>
    </w:p>
    <w:p w14:paraId="198CCDF3" w14:textId="1C7F189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61"/>
        <w:ind w:right="106"/>
        <w:rPr>
          <w:rFonts w:ascii="Arial" w:eastAsia="Arial" w:hAnsi="Arial" w:cs="Arial"/>
        </w:rPr>
      </w:pPr>
      <w:r w:rsidRPr="005C416B">
        <w:rPr>
          <w:rFonts w:ascii="Arial"/>
        </w:rPr>
        <w:t>Provide water sub-meters in accordance with Specification 23 05 19.31 Sewer Sub</w:t>
      </w:r>
      <w:r w:rsidR="00485170" w:rsidRPr="005C416B">
        <w:rPr>
          <w:rFonts w:ascii="Arial"/>
        </w:rPr>
        <w:t>-</w:t>
      </w:r>
      <w:r w:rsidRPr="005C416B">
        <w:rPr>
          <w:rFonts w:ascii="Arial"/>
        </w:rPr>
        <w:t>meter for each of the following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sub-systems:</w:t>
      </w:r>
    </w:p>
    <w:p w14:paraId="49C5B480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61"/>
        <w:rPr>
          <w:rFonts w:ascii="Arial" w:eastAsia="Arial" w:hAnsi="Arial" w:cs="Arial"/>
        </w:rPr>
      </w:pPr>
      <w:r w:rsidRPr="005C416B">
        <w:rPr>
          <w:rFonts w:ascii="Arial"/>
        </w:rPr>
        <w:t>Irrigation</w:t>
      </w:r>
      <w:r w:rsidRPr="005C416B">
        <w:rPr>
          <w:rFonts w:ascii="Arial"/>
          <w:spacing w:val="-14"/>
        </w:rPr>
        <w:t xml:space="preserve"> </w:t>
      </w:r>
      <w:r w:rsidRPr="005C416B">
        <w:rPr>
          <w:rFonts w:ascii="Arial"/>
        </w:rPr>
        <w:t>(Civil/Site)</w:t>
      </w:r>
    </w:p>
    <w:p w14:paraId="40AA6871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</w:rPr>
        <w:t>Irrigation</w:t>
      </w:r>
      <w:r w:rsidRPr="005C416B">
        <w:rPr>
          <w:rFonts w:ascii="Arial"/>
          <w:spacing w:val="-14"/>
        </w:rPr>
        <w:t xml:space="preserve"> </w:t>
      </w:r>
      <w:r w:rsidRPr="005C416B">
        <w:rPr>
          <w:rFonts w:ascii="Arial"/>
        </w:rPr>
        <w:t>(Mechanical/Building)</w:t>
      </w:r>
    </w:p>
    <w:p w14:paraId="64759E00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</w:rPr>
        <w:t>Cooling Tower</w:t>
      </w:r>
      <w:r w:rsidRPr="005C416B">
        <w:rPr>
          <w:rFonts w:ascii="Arial"/>
          <w:spacing w:val="-6"/>
        </w:rPr>
        <w:t xml:space="preserve"> </w:t>
      </w:r>
      <w:r w:rsidRPr="005C416B">
        <w:rPr>
          <w:rFonts w:ascii="Arial"/>
        </w:rPr>
        <w:t>Makeup</w:t>
      </w:r>
    </w:p>
    <w:p w14:paraId="0F3B55DF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61"/>
        <w:rPr>
          <w:rFonts w:ascii="Arial" w:eastAsia="Arial" w:hAnsi="Arial" w:cs="Arial"/>
        </w:rPr>
      </w:pPr>
      <w:r w:rsidRPr="005C416B">
        <w:rPr>
          <w:rFonts w:ascii="Arial"/>
        </w:rPr>
        <w:t>Cooling Tower</w:t>
      </w:r>
      <w:r w:rsidRPr="005C416B">
        <w:rPr>
          <w:rFonts w:ascii="Arial"/>
          <w:spacing w:val="-8"/>
        </w:rPr>
        <w:t xml:space="preserve"> </w:t>
      </w:r>
      <w:r w:rsidRPr="005C416B">
        <w:rPr>
          <w:rFonts w:ascii="Arial"/>
        </w:rPr>
        <w:t>Blowdown/Drain/Overflow</w:t>
      </w:r>
    </w:p>
    <w:p w14:paraId="725A06C1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</w:rPr>
        <w:t>Water Submeters</w:t>
      </w:r>
      <w:r w:rsidRPr="005C416B">
        <w:rPr>
          <w:rFonts w:ascii="Arial"/>
          <w:spacing w:val="-8"/>
        </w:rPr>
        <w:t xml:space="preserve"> </w:t>
      </w:r>
      <w:r w:rsidRPr="005C416B">
        <w:rPr>
          <w:rFonts w:ascii="Arial"/>
        </w:rPr>
        <w:t>Miscellaneous</w:t>
      </w:r>
    </w:p>
    <w:p w14:paraId="02C2038B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61"/>
        <w:rPr>
          <w:rFonts w:ascii="Arial" w:eastAsia="Arial" w:hAnsi="Arial" w:cs="Arial"/>
        </w:rPr>
      </w:pPr>
      <w:r w:rsidRPr="005C416B">
        <w:rPr>
          <w:rFonts w:ascii="Arial"/>
        </w:rPr>
        <w:t>Provide water sub-meters each of the following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sub-systems:</w:t>
      </w:r>
    </w:p>
    <w:p w14:paraId="680E8E7C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59"/>
        <w:rPr>
          <w:rFonts w:ascii="Arial" w:eastAsia="Arial" w:hAnsi="Arial" w:cs="Arial"/>
        </w:rPr>
      </w:pPr>
      <w:r w:rsidRPr="005C416B">
        <w:rPr>
          <w:rFonts w:ascii="Arial"/>
        </w:rPr>
        <w:t>Hydronic closed loop makeup water</w:t>
      </w:r>
      <w:r w:rsidRPr="005C416B">
        <w:rPr>
          <w:rFonts w:ascii="Arial"/>
          <w:spacing w:val="-9"/>
        </w:rPr>
        <w:t xml:space="preserve"> </w:t>
      </w:r>
      <w:r w:rsidRPr="005C416B">
        <w:rPr>
          <w:rFonts w:ascii="Arial"/>
        </w:rPr>
        <w:t>connections</w:t>
      </w:r>
    </w:p>
    <w:p w14:paraId="117D2496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61"/>
        <w:rPr>
          <w:rFonts w:ascii="Arial" w:eastAsia="Arial" w:hAnsi="Arial" w:cs="Arial"/>
        </w:rPr>
      </w:pPr>
      <w:r w:rsidRPr="005C416B">
        <w:rPr>
          <w:rFonts w:ascii="Arial"/>
        </w:rPr>
        <w:t>Elsewhere as necessary to function as part of Building Automation</w:t>
      </w:r>
      <w:r w:rsidRPr="005C416B">
        <w:rPr>
          <w:rFonts w:ascii="Arial"/>
          <w:spacing w:val="-23"/>
        </w:rPr>
        <w:t xml:space="preserve"> </w:t>
      </w:r>
      <w:r w:rsidRPr="005C416B">
        <w:rPr>
          <w:rFonts w:ascii="Arial"/>
        </w:rPr>
        <w:t>System.</w:t>
      </w:r>
    </w:p>
    <w:p w14:paraId="08F14A70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82"/>
        </w:tabs>
        <w:spacing w:before="59"/>
        <w:ind w:left="2181" w:hanging="490"/>
        <w:rPr>
          <w:rFonts w:ascii="Arial" w:eastAsia="Arial" w:hAnsi="Arial" w:cs="Arial"/>
        </w:rPr>
      </w:pPr>
      <w:r w:rsidRPr="005C416B">
        <w:rPr>
          <w:rFonts w:ascii="Arial"/>
        </w:rPr>
        <w:t>Miscellaneous Water submeter to communicate to the Building Automation System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>(BAS).</w:t>
      </w:r>
    </w:p>
    <w:p w14:paraId="2BC16A27" w14:textId="77777777" w:rsidR="00544069" w:rsidRPr="005C416B" w:rsidRDefault="00544069" w:rsidP="00544069">
      <w:pPr>
        <w:pStyle w:val="ListParagraph"/>
        <w:numPr>
          <w:ilvl w:val="2"/>
          <w:numId w:val="4"/>
        </w:numPr>
        <w:tabs>
          <w:tab w:val="left" w:pos="1260"/>
        </w:tabs>
        <w:spacing w:before="180"/>
        <w:rPr>
          <w:rFonts w:ascii="Arial" w:eastAsia="Arial" w:hAnsi="Arial" w:cs="Arial"/>
        </w:rPr>
      </w:pPr>
      <w:r w:rsidRPr="005C416B">
        <w:rPr>
          <w:rFonts w:ascii="Arial"/>
        </w:rPr>
        <w:t>General</w:t>
      </w:r>
      <w:r w:rsidRPr="005C416B">
        <w:rPr>
          <w:rFonts w:ascii="Arial"/>
          <w:spacing w:val="-5"/>
        </w:rPr>
        <w:t xml:space="preserve"> </w:t>
      </w:r>
      <w:r w:rsidRPr="005C416B">
        <w:rPr>
          <w:rFonts w:ascii="Arial"/>
        </w:rPr>
        <w:t>installation</w:t>
      </w:r>
    </w:p>
    <w:p w14:paraId="36122E3D" w14:textId="40BDD398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Identification</w:t>
      </w:r>
      <w:r w:rsidR="004F73BE" w:rsidRPr="005C416B">
        <w:rPr>
          <w:rFonts w:ascii="Arial"/>
        </w:rPr>
        <w:t xml:space="preserve"> and Labeling</w:t>
      </w:r>
    </w:p>
    <w:p w14:paraId="7284AC5B" w14:textId="4A127D32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21"/>
        <w:rPr>
          <w:rFonts w:ascii="Arial" w:eastAsia="Arial" w:hAnsi="Arial" w:cs="Arial"/>
        </w:rPr>
      </w:pPr>
      <w:r w:rsidRPr="005C416B">
        <w:rPr>
          <w:rFonts w:ascii="Arial"/>
        </w:rPr>
        <w:t>Reference section 23 05 53 Identification of Mechanical Piping and</w:t>
      </w:r>
      <w:r w:rsidRPr="005C416B">
        <w:rPr>
          <w:rFonts w:ascii="Arial"/>
          <w:spacing w:val="-18"/>
        </w:rPr>
        <w:t xml:space="preserve"> </w:t>
      </w:r>
      <w:r w:rsidRPr="005C416B">
        <w:rPr>
          <w:rFonts w:ascii="Arial"/>
        </w:rPr>
        <w:t>Equipment</w:t>
      </w:r>
    </w:p>
    <w:p w14:paraId="7EF9B8D6" w14:textId="77777777" w:rsidR="00A71C75" w:rsidRPr="005C416B" w:rsidRDefault="00A71C75" w:rsidP="00A71C75">
      <w:pPr>
        <w:widowControl/>
        <w:numPr>
          <w:ilvl w:val="4"/>
          <w:numId w:val="4"/>
        </w:numPr>
        <w:spacing w:before="120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All wiring and devices shall be properly labeled in accordance with system diagrams and wiring details to identify device tag, name, and purpose.</w:t>
      </w:r>
    </w:p>
    <w:p w14:paraId="4D34E6A6" w14:textId="77777777" w:rsidR="00A71C75" w:rsidRPr="005C416B" w:rsidRDefault="00A71C75" w:rsidP="00A71C75">
      <w:pPr>
        <w:widowControl/>
        <w:numPr>
          <w:ilvl w:val="4"/>
          <w:numId w:val="4"/>
        </w:numPr>
        <w:spacing w:before="120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Wire labels shall be machine made shrink type labels and match wire designations on the instrumentation drawings.</w:t>
      </w:r>
    </w:p>
    <w:p w14:paraId="0181405B" w14:textId="3EBFF096" w:rsidR="00A71C75" w:rsidRPr="005C416B" w:rsidRDefault="00A71C75" w:rsidP="00A71C75">
      <w:pPr>
        <w:pStyle w:val="ListParagraph"/>
        <w:numPr>
          <w:ilvl w:val="4"/>
          <w:numId w:val="4"/>
        </w:numPr>
        <w:tabs>
          <w:tab w:val="left" w:pos="2124"/>
        </w:tabs>
        <w:spacing w:before="120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 xml:space="preserve">Field devices including flow meters shall be labeled with Brother P-touch or </w:t>
      </w:r>
      <w:r w:rsidRPr="005C416B">
        <w:rPr>
          <w:rFonts w:ascii="Arial" w:eastAsia="Arial" w:hAnsi="Arial" w:cs="Arial"/>
        </w:rPr>
        <w:lastRenderedPageBreak/>
        <w:t>equal.</w:t>
      </w:r>
    </w:p>
    <w:p w14:paraId="4259D203" w14:textId="638D7E4C" w:rsidR="00A71C75" w:rsidRPr="005C416B" w:rsidRDefault="00A71C75" w:rsidP="00A71C75">
      <w:pPr>
        <w:pStyle w:val="ListParagraph"/>
        <w:numPr>
          <w:ilvl w:val="4"/>
          <w:numId w:val="4"/>
        </w:numPr>
        <w:tabs>
          <w:tab w:val="left" w:pos="2124"/>
        </w:tabs>
        <w:spacing w:before="120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Label in accordance with other sections of this specification.</w:t>
      </w:r>
    </w:p>
    <w:p w14:paraId="66D502DC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Installation</w:t>
      </w:r>
    </w:p>
    <w:p w14:paraId="14DBB007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19"/>
        <w:ind w:right="106"/>
        <w:rPr>
          <w:rFonts w:ascii="Arial" w:eastAsia="Arial" w:hAnsi="Arial" w:cs="Arial"/>
        </w:rPr>
      </w:pPr>
      <w:r w:rsidRPr="005C416B">
        <w:rPr>
          <w:rFonts w:ascii="Arial"/>
        </w:rPr>
        <w:t>Only personnel qualified and experienced in this type of work shall make connections.</w:t>
      </w:r>
    </w:p>
    <w:p w14:paraId="4AFCCAEB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The installation of meters shall be done with care to avoid</w:t>
      </w:r>
      <w:r w:rsidRPr="005C416B">
        <w:rPr>
          <w:rFonts w:ascii="Arial"/>
          <w:spacing w:val="-17"/>
        </w:rPr>
        <w:t xml:space="preserve"> </w:t>
      </w:r>
      <w:r w:rsidRPr="005C416B">
        <w:rPr>
          <w:rFonts w:ascii="Arial"/>
        </w:rPr>
        <w:t>damage.</w:t>
      </w:r>
    </w:p>
    <w:p w14:paraId="5F01730F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121"/>
        <w:rPr>
          <w:rFonts w:ascii="Arial" w:eastAsia="Arial" w:hAnsi="Arial" w:cs="Arial"/>
        </w:rPr>
      </w:pPr>
      <w:r w:rsidRPr="005C416B">
        <w:rPr>
          <w:rFonts w:ascii="Arial"/>
        </w:rPr>
        <w:t>Meters showing damage after installation shall be</w:t>
      </w:r>
      <w:r w:rsidRPr="005C416B">
        <w:rPr>
          <w:rFonts w:ascii="Arial"/>
          <w:spacing w:val="-12"/>
        </w:rPr>
        <w:t xml:space="preserve"> </w:t>
      </w:r>
      <w:r w:rsidRPr="005C416B">
        <w:rPr>
          <w:rFonts w:ascii="Arial"/>
        </w:rPr>
        <w:t>replaced.</w:t>
      </w:r>
    </w:p>
    <w:p w14:paraId="55A7F08C" w14:textId="77777777" w:rsidR="00544069" w:rsidRPr="005C416B" w:rsidRDefault="00544069" w:rsidP="00544069">
      <w:pPr>
        <w:pStyle w:val="ListParagraph"/>
        <w:numPr>
          <w:ilvl w:val="5"/>
          <w:numId w:val="4"/>
        </w:numPr>
        <w:tabs>
          <w:tab w:val="left" w:pos="2556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Meters shall have adequate clearance for service, repairs, and</w:t>
      </w:r>
      <w:r w:rsidRPr="005C416B">
        <w:rPr>
          <w:rFonts w:ascii="Arial"/>
          <w:spacing w:val="-23"/>
        </w:rPr>
        <w:t xml:space="preserve"> </w:t>
      </w:r>
      <w:r w:rsidRPr="005C416B">
        <w:rPr>
          <w:rFonts w:ascii="Arial"/>
        </w:rPr>
        <w:t>replacement.</w:t>
      </w:r>
    </w:p>
    <w:p w14:paraId="4A200B40" w14:textId="77777777" w:rsidR="00544069" w:rsidRPr="005C416B" w:rsidRDefault="00544069" w:rsidP="00544069">
      <w:pPr>
        <w:spacing w:before="3"/>
        <w:rPr>
          <w:rFonts w:ascii="Arial" w:eastAsia="Arial" w:hAnsi="Arial" w:cs="Arial"/>
          <w:sz w:val="15"/>
          <w:szCs w:val="15"/>
        </w:rPr>
      </w:pPr>
    </w:p>
    <w:p w14:paraId="4A5C690C" w14:textId="1E2D728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72"/>
        <w:ind w:right="104"/>
        <w:jc w:val="both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Provide adequate pipe diameters upstream and downstream of installed meter. See Manufacturer’s</w:t>
      </w:r>
      <w:r w:rsidRPr="005C416B">
        <w:rPr>
          <w:rFonts w:ascii="Arial" w:eastAsia="Arial" w:hAnsi="Arial" w:cs="Arial"/>
          <w:spacing w:val="-9"/>
        </w:rPr>
        <w:t xml:space="preserve"> </w:t>
      </w:r>
      <w:r w:rsidRPr="005C416B">
        <w:rPr>
          <w:rFonts w:ascii="Arial" w:eastAsia="Arial" w:hAnsi="Arial" w:cs="Arial"/>
        </w:rPr>
        <w:t>recommendations.</w:t>
      </w:r>
    </w:p>
    <w:p w14:paraId="6FB03217" w14:textId="614E5D7D" w:rsidR="00DC2779" w:rsidRPr="005C416B" w:rsidRDefault="00DC2779" w:rsidP="00DC2779">
      <w:pPr>
        <w:pStyle w:val="ListParagraph"/>
        <w:numPr>
          <w:ilvl w:val="4"/>
          <w:numId w:val="4"/>
        </w:numPr>
        <w:spacing w:before="120"/>
        <w:ind w:left="2117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 xml:space="preserve">Water meters are powered from Data Collection Controller. Install a dedicated 120VAC circuit per Specification 23 09 13.11 to the Data Collection Controller to provide 120VAC power to the </w:t>
      </w:r>
      <w:r w:rsidR="008000F2" w:rsidRPr="005C416B">
        <w:rPr>
          <w:rFonts w:ascii="Arial" w:eastAsia="Arial" w:hAnsi="Arial" w:cs="Arial"/>
        </w:rPr>
        <w:t>water</w:t>
      </w:r>
      <w:r w:rsidRPr="005C416B">
        <w:rPr>
          <w:rFonts w:ascii="Arial" w:eastAsia="Arial" w:hAnsi="Arial" w:cs="Arial"/>
        </w:rPr>
        <w:t xml:space="preserve"> magnetic flow meter. 120VAC power shall be installed in dedicated conduit.</w:t>
      </w:r>
    </w:p>
    <w:p w14:paraId="5636C02F" w14:textId="41394CE2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21"/>
        <w:ind w:right="100"/>
        <w:jc w:val="both"/>
        <w:rPr>
          <w:rFonts w:ascii="Arial" w:eastAsia="Arial" w:hAnsi="Arial" w:cs="Arial"/>
        </w:rPr>
      </w:pPr>
      <w:r w:rsidRPr="005C416B">
        <w:rPr>
          <w:rFonts w:ascii="Arial"/>
        </w:rPr>
        <w:t>Each</w:t>
      </w:r>
      <w:r w:rsidRPr="005C416B">
        <w:rPr>
          <w:rFonts w:ascii="Arial"/>
          <w:spacing w:val="-14"/>
        </w:rPr>
        <w:t xml:space="preserve"> </w:t>
      </w:r>
      <w:r w:rsidRPr="005C416B">
        <w:rPr>
          <w:rFonts w:ascii="Arial"/>
        </w:rPr>
        <w:t>water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meter</w:t>
      </w:r>
      <w:r w:rsidRPr="005C416B">
        <w:rPr>
          <w:rFonts w:ascii="Arial"/>
          <w:spacing w:val="-13"/>
        </w:rPr>
        <w:t xml:space="preserve"> </w:t>
      </w:r>
      <w:r w:rsidRPr="005C416B">
        <w:rPr>
          <w:rFonts w:ascii="Arial"/>
        </w:rPr>
        <w:t>shall</w:t>
      </w:r>
      <w:r w:rsidRPr="005C416B">
        <w:rPr>
          <w:rFonts w:ascii="Arial"/>
          <w:spacing w:val="-14"/>
        </w:rPr>
        <w:t xml:space="preserve"> </w:t>
      </w:r>
      <w:r w:rsidRPr="005C416B">
        <w:rPr>
          <w:rFonts w:ascii="Arial"/>
        </w:rPr>
        <w:t>have</w:t>
      </w:r>
      <w:r w:rsidRPr="005C416B">
        <w:rPr>
          <w:rFonts w:ascii="Arial"/>
          <w:spacing w:val="-13"/>
        </w:rPr>
        <w:t xml:space="preserve"> </w:t>
      </w:r>
      <w:r w:rsidRPr="005C416B">
        <w:rPr>
          <w:rFonts w:ascii="Arial"/>
        </w:rPr>
        <w:t>a</w:t>
      </w:r>
      <w:r w:rsidRPr="005C416B">
        <w:rPr>
          <w:rFonts w:ascii="Arial"/>
          <w:spacing w:val="-13"/>
        </w:rPr>
        <w:t xml:space="preserve"> </w:t>
      </w:r>
      <w:r w:rsidRPr="005C416B">
        <w:rPr>
          <w:rFonts w:ascii="Arial"/>
        </w:rPr>
        <w:t>dedicated</w:t>
      </w:r>
      <w:r w:rsidRPr="005C416B">
        <w:rPr>
          <w:rFonts w:ascii="Arial"/>
          <w:spacing w:val="-16"/>
        </w:rPr>
        <w:t xml:space="preserve"> </w:t>
      </w:r>
      <w:r w:rsidR="00587AEC" w:rsidRPr="005C416B">
        <w:rPr>
          <w:rFonts w:ascii="Arial"/>
        </w:rPr>
        <w:t>Twisted Shielded Pair (TSP)</w:t>
      </w:r>
      <w:r w:rsidRPr="005C416B">
        <w:rPr>
          <w:rFonts w:ascii="Arial"/>
          <w:spacing w:val="-13"/>
        </w:rPr>
        <w:t xml:space="preserve"> </w:t>
      </w:r>
      <w:r w:rsidRPr="005C416B">
        <w:rPr>
          <w:rFonts w:ascii="Arial"/>
        </w:rPr>
        <w:t>cable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 xml:space="preserve">installed for each 24VDC digital pulse out to the </w:t>
      </w:r>
      <w:r w:rsidR="000B45F5" w:rsidRPr="005C416B">
        <w:rPr>
          <w:rFonts w:ascii="Arial"/>
        </w:rPr>
        <w:t>D</w:t>
      </w:r>
      <w:r w:rsidRPr="005C416B">
        <w:rPr>
          <w:rFonts w:ascii="Arial"/>
        </w:rPr>
        <w:t xml:space="preserve">ata </w:t>
      </w:r>
      <w:r w:rsidR="000B45F5" w:rsidRPr="005C416B">
        <w:rPr>
          <w:rFonts w:ascii="Arial"/>
        </w:rPr>
        <w:t>C</w:t>
      </w:r>
      <w:r w:rsidRPr="005C416B">
        <w:rPr>
          <w:rFonts w:ascii="Arial"/>
        </w:rPr>
        <w:t>ollection</w:t>
      </w:r>
      <w:r w:rsidRPr="005C416B">
        <w:rPr>
          <w:rFonts w:ascii="Arial"/>
          <w:spacing w:val="-15"/>
        </w:rPr>
        <w:t xml:space="preserve"> </w:t>
      </w:r>
      <w:r w:rsidR="000B45F5" w:rsidRPr="005C416B">
        <w:rPr>
          <w:rFonts w:ascii="Arial"/>
        </w:rPr>
        <w:t>C</w:t>
      </w:r>
      <w:r w:rsidRPr="005C416B">
        <w:rPr>
          <w:rFonts w:ascii="Arial"/>
        </w:rPr>
        <w:t xml:space="preserve">ontroller. The 24VDC digital pulse cable shall be installed in a dedicated conduit to the </w:t>
      </w:r>
      <w:r w:rsidR="005410FA" w:rsidRPr="005C416B">
        <w:rPr>
          <w:rFonts w:ascii="Arial"/>
        </w:rPr>
        <w:t>D</w:t>
      </w:r>
      <w:r w:rsidRPr="005C416B">
        <w:rPr>
          <w:rFonts w:ascii="Arial"/>
        </w:rPr>
        <w:t xml:space="preserve">ata </w:t>
      </w:r>
      <w:r w:rsidR="005410FA" w:rsidRPr="005C416B">
        <w:rPr>
          <w:rFonts w:ascii="Arial"/>
        </w:rPr>
        <w:t>C</w:t>
      </w:r>
      <w:r w:rsidRPr="005C416B">
        <w:rPr>
          <w:rFonts w:ascii="Arial"/>
        </w:rPr>
        <w:t xml:space="preserve">ollection </w:t>
      </w:r>
      <w:r w:rsidR="005410FA" w:rsidRPr="005C416B">
        <w:rPr>
          <w:rFonts w:ascii="Arial"/>
        </w:rPr>
        <w:t>C</w:t>
      </w:r>
      <w:r w:rsidRPr="005C416B">
        <w:rPr>
          <w:rFonts w:ascii="Arial"/>
        </w:rPr>
        <w:t>ontroller.</w:t>
      </w:r>
    </w:p>
    <w:p w14:paraId="0D77A837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21"/>
        <w:ind w:right="100"/>
        <w:jc w:val="both"/>
        <w:rPr>
          <w:rFonts w:ascii="Arial" w:eastAsia="Arial" w:hAnsi="Arial" w:cs="Arial"/>
        </w:rPr>
      </w:pPr>
      <w:r w:rsidRPr="005C416B">
        <w:rPr>
          <w:rFonts w:ascii="Arial"/>
        </w:rPr>
        <w:t xml:space="preserve">For Miscellaneous Water Submeters coordinate wiring requirements for the BAS with the Building BAS Vendor. Verify the meter pulse signal is sufficient to meet the Building BAS requirements. </w:t>
      </w:r>
    </w:p>
    <w:p w14:paraId="427CF0FD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21"/>
        <w:ind w:right="101"/>
        <w:jc w:val="both"/>
        <w:rPr>
          <w:rFonts w:ascii="Arial"/>
        </w:rPr>
      </w:pPr>
      <w:r w:rsidRPr="005C416B">
        <w:rPr>
          <w:rFonts w:ascii="Arial"/>
        </w:rPr>
        <w:t>Meters shall be installed such that the display can be easily read and accessible. Meter display shall be mounted at an easily read height (4</w:t>
      </w:r>
      <w:r w:rsidRPr="005C416B">
        <w:rPr>
          <w:rFonts w:ascii="Arial"/>
        </w:rPr>
        <w:t>’</w:t>
      </w:r>
      <w:r w:rsidRPr="005C416B">
        <w:rPr>
          <w:rFonts w:ascii="Arial"/>
        </w:rPr>
        <w:t>-5</w:t>
      </w:r>
      <w:r w:rsidRPr="005C416B">
        <w:rPr>
          <w:rFonts w:ascii="Arial"/>
        </w:rPr>
        <w:t>’</w:t>
      </w:r>
      <w:r w:rsidRPr="005C416B">
        <w:rPr>
          <w:rFonts w:ascii="Arial"/>
        </w:rPr>
        <w:t>) above finished floor (AFF). A shield shall be installed if display is installed in direct sunlight.</w:t>
      </w:r>
    </w:p>
    <w:p w14:paraId="4E35FDCA" w14:textId="0486765A" w:rsidR="00544069" w:rsidRPr="005C416B" w:rsidRDefault="00BE43CD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19"/>
        <w:ind w:right="101"/>
        <w:jc w:val="both"/>
        <w:rPr>
          <w:rFonts w:ascii="Arial" w:eastAsia="Arial" w:hAnsi="Arial" w:cs="Arial"/>
        </w:rPr>
      </w:pPr>
      <w:r w:rsidRPr="005C416B">
        <w:rPr>
          <w:rFonts w:ascii="Arial"/>
        </w:rPr>
        <w:t>W</w:t>
      </w:r>
      <w:r w:rsidR="00544069" w:rsidRPr="005C416B">
        <w:rPr>
          <w:rFonts w:ascii="Arial"/>
        </w:rPr>
        <w:t xml:space="preserve">ater meters shall be provided with shutoff valves and a </w:t>
      </w:r>
      <w:r w:rsidR="00320300" w:rsidRPr="005C416B">
        <w:rPr>
          <w:rFonts w:ascii="Arial"/>
        </w:rPr>
        <w:t xml:space="preserve">full-sized </w:t>
      </w:r>
      <w:r w:rsidR="00544069" w:rsidRPr="005C416B">
        <w:rPr>
          <w:rFonts w:ascii="Arial"/>
        </w:rPr>
        <w:t>bypass connection to allow for continuous service during periods of meter</w:t>
      </w:r>
      <w:r w:rsidR="00544069" w:rsidRPr="005C416B">
        <w:rPr>
          <w:rFonts w:ascii="Arial"/>
          <w:spacing w:val="-24"/>
        </w:rPr>
        <w:t xml:space="preserve"> </w:t>
      </w:r>
      <w:r w:rsidR="00544069" w:rsidRPr="005C416B">
        <w:rPr>
          <w:rFonts w:ascii="Arial"/>
        </w:rPr>
        <w:t>maintenance.</w:t>
      </w:r>
    </w:p>
    <w:p w14:paraId="08560D19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Provide appropriate installation kit based upon pipe</w:t>
      </w:r>
      <w:r w:rsidRPr="005C416B">
        <w:rPr>
          <w:rFonts w:ascii="Arial"/>
          <w:spacing w:val="-17"/>
        </w:rPr>
        <w:t xml:space="preserve"> </w:t>
      </w:r>
      <w:r w:rsidRPr="005C416B">
        <w:rPr>
          <w:rFonts w:ascii="Arial"/>
        </w:rPr>
        <w:t>material.</w:t>
      </w:r>
    </w:p>
    <w:p w14:paraId="68411BF8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21"/>
        <w:ind w:right="102"/>
        <w:jc w:val="both"/>
        <w:rPr>
          <w:rFonts w:ascii="Arial" w:eastAsia="Arial" w:hAnsi="Arial" w:cs="Arial"/>
        </w:rPr>
      </w:pPr>
      <w:r w:rsidRPr="005C416B">
        <w:rPr>
          <w:rFonts w:ascii="Arial"/>
        </w:rPr>
        <w:t>Provide</w:t>
      </w:r>
      <w:r w:rsidRPr="005C416B">
        <w:rPr>
          <w:rFonts w:ascii="Arial"/>
          <w:spacing w:val="-13"/>
        </w:rPr>
        <w:t xml:space="preserve"> </w:t>
      </w:r>
      <w:r w:rsidRPr="005C416B">
        <w:rPr>
          <w:rFonts w:ascii="Arial"/>
        </w:rPr>
        <w:t>adequate</w:t>
      </w:r>
      <w:r w:rsidRPr="005C416B">
        <w:rPr>
          <w:rFonts w:ascii="Arial"/>
          <w:spacing w:val="-12"/>
        </w:rPr>
        <w:t xml:space="preserve"> </w:t>
      </w:r>
      <w:r w:rsidRPr="005C416B">
        <w:rPr>
          <w:rFonts w:ascii="Arial"/>
        </w:rPr>
        <w:t>slack</w:t>
      </w:r>
      <w:r w:rsidRPr="005C416B">
        <w:rPr>
          <w:rFonts w:ascii="Arial"/>
          <w:spacing w:val="-10"/>
        </w:rPr>
        <w:t xml:space="preserve"> </w:t>
      </w:r>
      <w:r w:rsidRPr="005C416B">
        <w:rPr>
          <w:rFonts w:ascii="Arial"/>
        </w:rPr>
        <w:t>in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flexible</w:t>
      </w:r>
      <w:r w:rsidRPr="005C416B">
        <w:rPr>
          <w:rFonts w:ascii="Arial"/>
          <w:spacing w:val="-12"/>
        </w:rPr>
        <w:t xml:space="preserve"> </w:t>
      </w:r>
      <w:r w:rsidRPr="005C416B">
        <w:rPr>
          <w:rFonts w:ascii="Arial"/>
        </w:rPr>
        <w:t>communication/power</w:t>
      </w:r>
      <w:r w:rsidRPr="005C416B">
        <w:rPr>
          <w:rFonts w:ascii="Arial"/>
          <w:spacing w:val="-12"/>
        </w:rPr>
        <w:t xml:space="preserve"> seal flex </w:t>
      </w:r>
      <w:r w:rsidRPr="005C416B">
        <w:rPr>
          <w:rFonts w:ascii="Arial"/>
        </w:rPr>
        <w:t>conduit</w:t>
      </w:r>
      <w:r w:rsidRPr="005C416B">
        <w:rPr>
          <w:rFonts w:ascii="Arial"/>
          <w:spacing w:val="-11"/>
        </w:rPr>
        <w:t xml:space="preserve"> </w:t>
      </w:r>
      <w:r w:rsidRPr="005C416B">
        <w:rPr>
          <w:rFonts w:ascii="Arial"/>
        </w:rPr>
        <w:t>to</w:t>
      </w:r>
      <w:r w:rsidRPr="005C416B">
        <w:rPr>
          <w:rFonts w:ascii="Arial"/>
          <w:spacing w:val="-12"/>
        </w:rPr>
        <w:t xml:space="preserve"> </w:t>
      </w:r>
      <w:r w:rsidRPr="005C416B">
        <w:rPr>
          <w:rFonts w:ascii="Arial"/>
        </w:rPr>
        <w:t>allow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>for</w:t>
      </w:r>
      <w:r w:rsidRPr="005C416B">
        <w:rPr>
          <w:rFonts w:ascii="Arial"/>
          <w:spacing w:val="-14"/>
        </w:rPr>
        <w:t xml:space="preserve"> </w:t>
      </w:r>
      <w:r w:rsidRPr="005C416B">
        <w:rPr>
          <w:rFonts w:ascii="Arial"/>
        </w:rPr>
        <w:t>the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removal of the water</w:t>
      </w:r>
      <w:r w:rsidRPr="005C416B">
        <w:rPr>
          <w:rFonts w:ascii="Arial"/>
          <w:spacing w:val="-5"/>
        </w:rPr>
        <w:t xml:space="preserve"> </w:t>
      </w:r>
      <w:r w:rsidRPr="005C416B">
        <w:rPr>
          <w:rFonts w:ascii="Arial"/>
        </w:rPr>
        <w:t>meter.</w:t>
      </w:r>
    </w:p>
    <w:p w14:paraId="24DAF986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  <w:spacing w:val="-3"/>
        </w:rPr>
        <w:t xml:space="preserve">UW </w:t>
      </w:r>
      <w:r w:rsidRPr="005C416B">
        <w:rPr>
          <w:rFonts w:ascii="Arial"/>
        </w:rPr>
        <w:t>will check the Contractor's work to ensure the accuracy of the</w:t>
      </w:r>
      <w:r w:rsidRPr="005C416B">
        <w:rPr>
          <w:rFonts w:ascii="Arial"/>
          <w:spacing w:val="-11"/>
        </w:rPr>
        <w:t xml:space="preserve"> </w:t>
      </w:r>
      <w:r w:rsidRPr="005C416B">
        <w:rPr>
          <w:rFonts w:ascii="Arial"/>
        </w:rPr>
        <w:t>installation.</w:t>
      </w:r>
    </w:p>
    <w:p w14:paraId="7FA349E4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21"/>
        <w:ind w:right="105"/>
        <w:jc w:val="both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The</w:t>
      </w:r>
      <w:r w:rsidRPr="005C416B">
        <w:rPr>
          <w:rFonts w:ascii="Arial" w:eastAsia="Arial" w:hAnsi="Arial" w:cs="Arial"/>
          <w:spacing w:val="-11"/>
        </w:rPr>
        <w:t xml:space="preserve"> </w:t>
      </w:r>
      <w:r w:rsidRPr="005C416B">
        <w:rPr>
          <w:rFonts w:ascii="Arial" w:eastAsia="Arial" w:hAnsi="Arial" w:cs="Arial"/>
        </w:rPr>
        <w:t>Contractor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shall</w:t>
      </w:r>
      <w:r w:rsidRPr="005C416B">
        <w:rPr>
          <w:rFonts w:ascii="Arial" w:eastAsia="Arial" w:hAnsi="Arial" w:cs="Arial"/>
          <w:spacing w:val="-12"/>
        </w:rPr>
        <w:t xml:space="preserve"> </w:t>
      </w:r>
      <w:r w:rsidRPr="005C416B">
        <w:rPr>
          <w:rFonts w:ascii="Arial" w:eastAsia="Arial" w:hAnsi="Arial" w:cs="Arial"/>
        </w:rPr>
        <w:t>arrange</w:t>
      </w:r>
      <w:r w:rsidRPr="005C416B">
        <w:rPr>
          <w:rFonts w:ascii="Arial" w:eastAsia="Arial" w:hAnsi="Arial" w:cs="Arial"/>
          <w:spacing w:val="-11"/>
        </w:rPr>
        <w:t xml:space="preserve"> </w:t>
      </w:r>
      <w:r w:rsidRPr="005C416B">
        <w:rPr>
          <w:rFonts w:ascii="Arial" w:eastAsia="Arial" w:hAnsi="Arial" w:cs="Arial"/>
        </w:rPr>
        <w:t>with</w:t>
      </w:r>
      <w:r w:rsidRPr="005C416B">
        <w:rPr>
          <w:rFonts w:ascii="Arial" w:eastAsia="Arial" w:hAnsi="Arial" w:cs="Arial"/>
          <w:spacing w:val="-11"/>
        </w:rPr>
        <w:t xml:space="preserve"> </w:t>
      </w:r>
      <w:r w:rsidRPr="005C416B">
        <w:rPr>
          <w:rFonts w:ascii="Arial" w:eastAsia="Arial" w:hAnsi="Arial" w:cs="Arial"/>
        </w:rPr>
        <w:t>the</w:t>
      </w:r>
      <w:r w:rsidRPr="005C416B">
        <w:rPr>
          <w:rFonts w:ascii="Arial" w:eastAsia="Arial" w:hAnsi="Arial" w:cs="Arial"/>
          <w:spacing w:val="-11"/>
        </w:rPr>
        <w:t xml:space="preserve"> </w:t>
      </w:r>
      <w:r w:rsidRPr="005C416B">
        <w:rPr>
          <w:rFonts w:ascii="Arial" w:eastAsia="Arial" w:hAnsi="Arial" w:cs="Arial"/>
        </w:rPr>
        <w:t>Owner</w:t>
      </w:r>
      <w:r w:rsidRPr="005C416B">
        <w:rPr>
          <w:rFonts w:ascii="Arial" w:eastAsia="Arial" w:hAnsi="Arial" w:cs="Arial"/>
          <w:spacing w:val="-12"/>
        </w:rPr>
        <w:t xml:space="preserve"> </w:t>
      </w:r>
      <w:r w:rsidRPr="005C416B">
        <w:rPr>
          <w:rFonts w:ascii="Arial" w:eastAsia="Arial" w:hAnsi="Arial" w:cs="Arial"/>
        </w:rPr>
        <w:t>for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the</w:t>
      </w:r>
      <w:r w:rsidRPr="005C416B">
        <w:rPr>
          <w:rFonts w:ascii="Arial" w:eastAsia="Arial" w:hAnsi="Arial" w:cs="Arial"/>
          <w:spacing w:val="-11"/>
        </w:rPr>
        <w:t xml:space="preserve"> </w:t>
      </w:r>
      <w:r w:rsidRPr="005C416B">
        <w:rPr>
          <w:rFonts w:ascii="Arial" w:eastAsia="Arial" w:hAnsi="Arial" w:cs="Arial"/>
        </w:rPr>
        <w:t>times</w:t>
      </w:r>
      <w:r w:rsidRPr="005C416B">
        <w:rPr>
          <w:rFonts w:ascii="Arial" w:eastAsia="Arial" w:hAnsi="Arial" w:cs="Arial"/>
          <w:spacing w:val="-14"/>
        </w:rPr>
        <w:t xml:space="preserve"> </w:t>
      </w:r>
      <w:r w:rsidRPr="005C416B">
        <w:rPr>
          <w:rFonts w:ascii="Arial" w:eastAsia="Arial" w:hAnsi="Arial" w:cs="Arial"/>
        </w:rPr>
        <w:t>when</w:t>
      </w:r>
      <w:r w:rsidRPr="005C416B">
        <w:rPr>
          <w:rFonts w:ascii="Arial" w:eastAsia="Arial" w:hAnsi="Arial" w:cs="Arial"/>
          <w:spacing w:val="-11"/>
        </w:rPr>
        <w:t xml:space="preserve"> </w:t>
      </w:r>
      <w:r w:rsidRPr="005C416B">
        <w:rPr>
          <w:rFonts w:ascii="Arial" w:eastAsia="Arial" w:hAnsi="Arial" w:cs="Arial"/>
        </w:rPr>
        <w:t>their</w:t>
      </w:r>
      <w:r w:rsidRPr="005C416B">
        <w:rPr>
          <w:rFonts w:ascii="Arial" w:eastAsia="Arial" w:hAnsi="Arial" w:cs="Arial"/>
          <w:spacing w:val="-11"/>
        </w:rPr>
        <w:t xml:space="preserve"> </w:t>
      </w:r>
      <w:r w:rsidRPr="005C416B">
        <w:rPr>
          <w:rFonts w:ascii="Arial" w:eastAsia="Arial" w:hAnsi="Arial" w:cs="Arial"/>
        </w:rPr>
        <w:t>services</w:t>
      </w:r>
      <w:r w:rsidRPr="005C416B">
        <w:rPr>
          <w:rFonts w:ascii="Arial" w:eastAsia="Arial" w:hAnsi="Arial" w:cs="Arial"/>
          <w:spacing w:val="-11"/>
        </w:rPr>
        <w:t xml:space="preserve"> </w:t>
      </w:r>
      <w:r w:rsidRPr="005C416B">
        <w:rPr>
          <w:rFonts w:ascii="Arial" w:eastAsia="Arial" w:hAnsi="Arial" w:cs="Arial"/>
        </w:rPr>
        <w:t>will be required, and under no circumstances shall the Contractor connect to the existing system without Owner’s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knowledge.</w:t>
      </w:r>
    </w:p>
    <w:p w14:paraId="3656A338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19"/>
        <w:ind w:right="108"/>
        <w:jc w:val="both"/>
        <w:rPr>
          <w:rFonts w:ascii="Arial" w:eastAsia="Arial" w:hAnsi="Arial" w:cs="Arial"/>
        </w:rPr>
      </w:pPr>
      <w:r w:rsidRPr="005C416B">
        <w:rPr>
          <w:rFonts w:ascii="Arial"/>
        </w:rPr>
        <w:t>The proper connection of the wires and cables to other systems as specified is entirely the responsibility of the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>Contractor.</w:t>
      </w:r>
    </w:p>
    <w:p w14:paraId="34C06AB2" w14:textId="77777777" w:rsidR="00544069" w:rsidRPr="005C416B" w:rsidRDefault="00544069" w:rsidP="00544069">
      <w:pPr>
        <w:pStyle w:val="ListParagraph"/>
        <w:numPr>
          <w:ilvl w:val="4"/>
          <w:numId w:val="4"/>
        </w:numPr>
        <w:tabs>
          <w:tab w:val="left" w:pos="2124"/>
        </w:tabs>
        <w:spacing w:before="121"/>
        <w:ind w:right="106"/>
        <w:jc w:val="both"/>
        <w:rPr>
          <w:rFonts w:ascii="Arial" w:eastAsia="Arial" w:hAnsi="Arial" w:cs="Arial"/>
        </w:rPr>
      </w:pPr>
      <w:r w:rsidRPr="005C416B">
        <w:rPr>
          <w:rFonts w:ascii="Arial"/>
        </w:rPr>
        <w:t>In the event the connections cannot be made as specified, the Contractor shall make the necessary corrections at his own</w:t>
      </w:r>
      <w:r w:rsidRPr="005C416B">
        <w:rPr>
          <w:rFonts w:ascii="Arial"/>
          <w:spacing w:val="-9"/>
        </w:rPr>
        <w:t xml:space="preserve"> </w:t>
      </w:r>
      <w:r w:rsidRPr="005C416B">
        <w:rPr>
          <w:rFonts w:ascii="Arial"/>
        </w:rPr>
        <w:t>expense.</w:t>
      </w:r>
    </w:p>
    <w:p w14:paraId="54C9EFDA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61"/>
        <w:rPr>
          <w:rFonts w:ascii="Arial" w:eastAsia="Arial" w:hAnsi="Arial" w:cs="Arial"/>
        </w:rPr>
      </w:pPr>
      <w:r w:rsidRPr="005C416B">
        <w:rPr>
          <w:rFonts w:ascii="Arial"/>
        </w:rPr>
        <w:t>Install meters per manufacturer's</w:t>
      </w:r>
      <w:r w:rsidRPr="005C416B">
        <w:rPr>
          <w:rFonts w:ascii="Arial"/>
          <w:spacing w:val="-16"/>
        </w:rPr>
        <w:t xml:space="preserve"> </w:t>
      </w:r>
      <w:r w:rsidRPr="005C416B">
        <w:rPr>
          <w:rFonts w:ascii="Arial"/>
        </w:rPr>
        <w:t>recommendations.</w:t>
      </w:r>
    </w:p>
    <w:p w14:paraId="62035915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Meter shall be UL Listed from manufacturer or shall be field</w:t>
      </w:r>
      <w:r w:rsidRPr="005C416B">
        <w:rPr>
          <w:rFonts w:ascii="Arial"/>
          <w:spacing w:val="-14"/>
        </w:rPr>
        <w:t xml:space="preserve"> </w:t>
      </w:r>
      <w:r w:rsidRPr="005C416B">
        <w:rPr>
          <w:rFonts w:ascii="Arial"/>
        </w:rPr>
        <w:t>listed.</w:t>
      </w:r>
    </w:p>
    <w:p w14:paraId="357D6122" w14:textId="77777777" w:rsidR="00544069" w:rsidRPr="005C416B" w:rsidRDefault="00544069" w:rsidP="00544069">
      <w:pPr>
        <w:pStyle w:val="ListParagraph"/>
        <w:numPr>
          <w:ilvl w:val="2"/>
          <w:numId w:val="4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Mounting and electrical</w:t>
      </w:r>
      <w:r w:rsidRPr="005C416B">
        <w:rPr>
          <w:rFonts w:ascii="Arial"/>
          <w:spacing w:val="-8"/>
        </w:rPr>
        <w:t xml:space="preserve"> </w:t>
      </w:r>
      <w:r w:rsidRPr="005C416B">
        <w:rPr>
          <w:rFonts w:ascii="Arial"/>
        </w:rPr>
        <w:t>connections</w:t>
      </w:r>
    </w:p>
    <w:p w14:paraId="26041B69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22"/>
        <w:rPr>
          <w:rFonts w:ascii="Arial" w:eastAsia="Arial" w:hAnsi="Arial" w:cs="Arial"/>
        </w:rPr>
      </w:pPr>
      <w:r w:rsidRPr="005C416B">
        <w:rPr>
          <w:rFonts w:ascii="Arial"/>
        </w:rPr>
        <w:t>In accordance with manufacturer's installation</w:t>
      </w:r>
      <w:r w:rsidRPr="005C416B">
        <w:rPr>
          <w:rFonts w:ascii="Arial"/>
          <w:spacing w:val="-15"/>
        </w:rPr>
        <w:t xml:space="preserve"> </w:t>
      </w:r>
      <w:r w:rsidRPr="005C416B">
        <w:rPr>
          <w:rFonts w:ascii="Arial"/>
        </w:rPr>
        <w:t>instructions.</w:t>
      </w:r>
    </w:p>
    <w:p w14:paraId="47ADB98C" w14:textId="70E77C63" w:rsidR="009341D5" w:rsidRPr="005C416B" w:rsidRDefault="009341D5" w:rsidP="009341D5">
      <w:pPr>
        <w:pStyle w:val="ListParagraph"/>
        <w:numPr>
          <w:ilvl w:val="3"/>
          <w:numId w:val="4"/>
        </w:numPr>
        <w:spacing w:before="120"/>
        <w:ind w:left="1685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 xml:space="preserve">Rigid-style GRC or IMC conduit must be used for installations in utility tunnels, utility </w:t>
      </w:r>
      <w:r w:rsidRPr="005C416B">
        <w:rPr>
          <w:rFonts w:ascii="Arial" w:eastAsia="Arial" w:hAnsi="Arial" w:cs="Arial"/>
        </w:rPr>
        <w:lastRenderedPageBreak/>
        <w:t xml:space="preserve">vaults, or building service entrances. EMT conduit is only permissible in mechanical rooms and inside buildings. EMT fittings shall be compression type. All conduits must use threaded </w:t>
      </w:r>
      <w:proofErr w:type="spellStart"/>
      <w:r w:rsidRPr="005C416B">
        <w:rPr>
          <w:rFonts w:ascii="Arial" w:eastAsia="Arial" w:hAnsi="Arial" w:cs="Arial"/>
        </w:rPr>
        <w:t>condulet</w:t>
      </w:r>
      <w:proofErr w:type="spellEnd"/>
      <w:r w:rsidRPr="005C416B">
        <w:rPr>
          <w:rFonts w:ascii="Arial" w:eastAsia="Arial" w:hAnsi="Arial" w:cs="Arial"/>
        </w:rPr>
        <w:t xml:space="preserve"> style junctions (LB, LR, </w:t>
      </w:r>
      <w:proofErr w:type="gramStart"/>
      <w:r w:rsidRPr="005C416B">
        <w:rPr>
          <w:rFonts w:ascii="Arial" w:eastAsia="Arial" w:hAnsi="Arial" w:cs="Arial"/>
        </w:rPr>
        <w:t>LL,C</w:t>
      </w:r>
      <w:proofErr w:type="gramEnd"/>
      <w:r w:rsidRPr="005C416B">
        <w:rPr>
          <w:rFonts w:ascii="Arial" w:eastAsia="Arial" w:hAnsi="Arial" w:cs="Arial"/>
        </w:rPr>
        <w:t xml:space="preserve">, TEE, etc.) with no unused/open hubs or Knockout holes (No 4” sq., </w:t>
      </w:r>
      <w:proofErr w:type="spellStart"/>
      <w:r w:rsidRPr="005C416B">
        <w:rPr>
          <w:rFonts w:ascii="Arial" w:eastAsia="Arial" w:hAnsi="Arial" w:cs="Arial"/>
        </w:rPr>
        <w:t>etc</w:t>
      </w:r>
      <w:proofErr w:type="spellEnd"/>
      <w:r w:rsidRPr="005C416B">
        <w:rPr>
          <w:rFonts w:ascii="Arial" w:eastAsia="Arial" w:hAnsi="Arial" w:cs="Arial"/>
        </w:rPr>
        <w:t xml:space="preserve">). LFMC liquid-tight flexible metallic conduit shall be used when transitioning from </w:t>
      </w:r>
      <w:proofErr w:type="spellStart"/>
      <w:r w:rsidRPr="005C416B">
        <w:rPr>
          <w:rFonts w:ascii="Arial" w:eastAsia="Arial" w:hAnsi="Arial" w:cs="Arial"/>
        </w:rPr>
        <w:t>condulet</w:t>
      </w:r>
      <w:proofErr w:type="spellEnd"/>
      <w:r w:rsidRPr="005C416B">
        <w:rPr>
          <w:rFonts w:ascii="Arial" w:eastAsia="Arial" w:hAnsi="Arial" w:cs="Arial"/>
        </w:rPr>
        <w:t xml:space="preserve"> to device.</w:t>
      </w:r>
    </w:p>
    <w:p w14:paraId="069C5E9E" w14:textId="67B10B6F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19"/>
        <w:ind w:right="101"/>
        <w:rPr>
          <w:rFonts w:ascii="Arial" w:eastAsia="Arial" w:hAnsi="Arial" w:cs="Arial"/>
        </w:rPr>
      </w:pPr>
      <w:r w:rsidRPr="005C416B">
        <w:rPr>
          <w:rFonts w:ascii="Arial"/>
        </w:rPr>
        <w:t>Install</w:t>
      </w:r>
      <w:r w:rsidRPr="005C416B">
        <w:rPr>
          <w:rFonts w:ascii="Arial"/>
          <w:spacing w:val="-7"/>
        </w:rPr>
        <w:t xml:space="preserve"> </w:t>
      </w:r>
      <w:r w:rsidRPr="005C416B">
        <w:rPr>
          <w:rFonts w:ascii="Arial"/>
        </w:rPr>
        <w:t>a</w:t>
      </w:r>
      <w:r w:rsidRPr="005C416B">
        <w:rPr>
          <w:rFonts w:ascii="Arial"/>
          <w:spacing w:val="-9"/>
        </w:rPr>
        <w:t xml:space="preserve"> </w:t>
      </w:r>
      <w:r w:rsidRPr="005C416B">
        <w:rPr>
          <w:rFonts w:ascii="Arial"/>
        </w:rPr>
        <w:t>dedicated</w:t>
      </w:r>
      <w:r w:rsidRPr="005C416B">
        <w:rPr>
          <w:rFonts w:ascii="Arial"/>
          <w:spacing w:val="-8"/>
        </w:rPr>
        <w:t xml:space="preserve"> </w:t>
      </w:r>
      <w:r w:rsidRPr="005C416B">
        <w:rPr>
          <w:rFonts w:ascii="Arial"/>
        </w:rPr>
        <w:t>120V</w:t>
      </w:r>
      <w:r w:rsidRPr="005C416B">
        <w:rPr>
          <w:rFonts w:ascii="Arial"/>
          <w:spacing w:val="-12"/>
        </w:rPr>
        <w:t xml:space="preserve"> </w:t>
      </w:r>
      <w:r w:rsidRPr="005C416B">
        <w:rPr>
          <w:rFonts w:ascii="Arial"/>
        </w:rPr>
        <w:t>circuit</w:t>
      </w:r>
      <w:r w:rsidRPr="005C416B">
        <w:rPr>
          <w:rFonts w:ascii="Arial"/>
          <w:spacing w:val="-8"/>
        </w:rPr>
        <w:t xml:space="preserve"> </w:t>
      </w:r>
      <w:r w:rsidRPr="005C416B">
        <w:rPr>
          <w:rFonts w:ascii="Arial"/>
        </w:rPr>
        <w:t>from</w:t>
      </w:r>
      <w:r w:rsidRPr="005C416B">
        <w:rPr>
          <w:rFonts w:ascii="Arial"/>
          <w:spacing w:val="-8"/>
        </w:rPr>
        <w:t xml:space="preserve"> </w:t>
      </w:r>
      <w:r w:rsidRPr="005C416B">
        <w:rPr>
          <w:rFonts w:ascii="Arial"/>
        </w:rPr>
        <w:t>the</w:t>
      </w:r>
      <w:r w:rsidRPr="005C416B">
        <w:rPr>
          <w:rFonts w:ascii="Arial"/>
          <w:spacing w:val="-6"/>
        </w:rPr>
        <w:t xml:space="preserve"> </w:t>
      </w:r>
      <w:r w:rsidRPr="005C416B">
        <w:rPr>
          <w:rFonts w:ascii="Arial"/>
        </w:rPr>
        <w:t>Data</w:t>
      </w:r>
      <w:r w:rsidRPr="005C416B">
        <w:rPr>
          <w:rFonts w:ascii="Arial"/>
          <w:spacing w:val="-6"/>
        </w:rPr>
        <w:t xml:space="preserve"> </w:t>
      </w:r>
      <w:r w:rsidRPr="005C416B">
        <w:rPr>
          <w:rFonts w:ascii="Arial"/>
        </w:rPr>
        <w:t>Collection</w:t>
      </w:r>
      <w:r w:rsidRPr="005C416B">
        <w:rPr>
          <w:rFonts w:ascii="Arial"/>
          <w:spacing w:val="-6"/>
        </w:rPr>
        <w:t xml:space="preserve"> </w:t>
      </w:r>
      <w:r w:rsidRPr="005C416B">
        <w:rPr>
          <w:rFonts w:ascii="Arial"/>
        </w:rPr>
        <w:t>Controller</w:t>
      </w:r>
      <w:r w:rsidRPr="005C416B">
        <w:rPr>
          <w:rFonts w:ascii="Arial"/>
          <w:spacing w:val="-8"/>
        </w:rPr>
        <w:t xml:space="preserve"> </w:t>
      </w:r>
      <w:r w:rsidRPr="005C416B">
        <w:rPr>
          <w:rFonts w:ascii="Arial"/>
        </w:rPr>
        <w:t>to the</w:t>
      </w:r>
      <w:r w:rsidR="00BE43CD" w:rsidRPr="005C416B">
        <w:rPr>
          <w:rFonts w:ascii="Arial"/>
        </w:rPr>
        <w:t xml:space="preserve"> building</w:t>
      </w:r>
      <w:r w:rsidRPr="005C416B">
        <w:rPr>
          <w:rFonts w:ascii="Arial"/>
          <w:spacing w:val="-3"/>
        </w:rPr>
        <w:t xml:space="preserve"> </w:t>
      </w:r>
      <w:r w:rsidRPr="005C416B">
        <w:rPr>
          <w:rFonts w:ascii="Arial"/>
        </w:rPr>
        <w:t>water meter and</w:t>
      </w:r>
      <w:r w:rsidRPr="005C416B">
        <w:rPr>
          <w:rFonts w:ascii="Arial"/>
          <w:spacing w:val="-3"/>
        </w:rPr>
        <w:t xml:space="preserve"> </w:t>
      </w:r>
      <w:r w:rsidRPr="005C416B">
        <w:rPr>
          <w:rFonts w:ascii="Arial"/>
        </w:rPr>
        <w:t xml:space="preserve">sub-meters. 120V circuit shall be THWN or XHHW insulation and installed in a </w:t>
      </w:r>
      <w:r w:rsidR="005410FA" w:rsidRPr="005C416B">
        <w:rPr>
          <w:rFonts w:ascii="Arial"/>
        </w:rPr>
        <w:t>¾”</w:t>
      </w:r>
      <w:r w:rsidR="005410FA" w:rsidRPr="005C416B">
        <w:rPr>
          <w:rFonts w:ascii="Arial"/>
        </w:rPr>
        <w:t xml:space="preserve"> </w:t>
      </w:r>
      <w:r w:rsidRPr="005C416B">
        <w:rPr>
          <w:rFonts w:ascii="Arial"/>
        </w:rPr>
        <w:t xml:space="preserve">conduit. A </w:t>
      </w:r>
      <w:proofErr w:type="spellStart"/>
      <w:r w:rsidRPr="005C416B">
        <w:rPr>
          <w:rFonts w:ascii="Arial"/>
        </w:rPr>
        <w:t>cond</w:t>
      </w:r>
      <w:r w:rsidR="00A30104" w:rsidRPr="005C416B">
        <w:rPr>
          <w:rFonts w:ascii="Arial"/>
        </w:rPr>
        <w:t>u</w:t>
      </w:r>
      <w:r w:rsidRPr="005C416B">
        <w:rPr>
          <w:rFonts w:ascii="Arial"/>
        </w:rPr>
        <w:t>l</w:t>
      </w:r>
      <w:r w:rsidR="00A30104" w:rsidRPr="005C416B">
        <w:rPr>
          <w:rFonts w:ascii="Arial"/>
        </w:rPr>
        <w:t>e</w:t>
      </w:r>
      <w:r w:rsidRPr="005C416B">
        <w:rPr>
          <w:rFonts w:ascii="Arial"/>
        </w:rPr>
        <w:t>t</w:t>
      </w:r>
      <w:proofErr w:type="spellEnd"/>
      <w:r w:rsidRPr="005C416B">
        <w:rPr>
          <w:rFonts w:ascii="Arial"/>
        </w:rPr>
        <w:t xml:space="preserve"> is to be used when transitioning from conduit to the device. </w:t>
      </w:r>
      <w:r w:rsidR="00142462" w:rsidRPr="005C416B">
        <w:rPr>
          <w:rFonts w:ascii="Arial"/>
        </w:rPr>
        <w:t xml:space="preserve">From </w:t>
      </w:r>
      <w:proofErr w:type="spellStart"/>
      <w:r w:rsidR="00142462" w:rsidRPr="005C416B">
        <w:rPr>
          <w:rFonts w:ascii="Arial"/>
        </w:rPr>
        <w:t>condulet</w:t>
      </w:r>
      <w:proofErr w:type="spellEnd"/>
      <w:r w:rsidR="00142462" w:rsidRPr="005C416B">
        <w:rPr>
          <w:rFonts w:ascii="Arial"/>
        </w:rPr>
        <w:t xml:space="preserve"> to device, use </w:t>
      </w:r>
      <w:r w:rsidR="005A19F8" w:rsidRPr="005C416B">
        <w:rPr>
          <w:rFonts w:ascii="Arial"/>
        </w:rPr>
        <w:t>½”</w:t>
      </w:r>
      <w:r w:rsidR="005A19F8" w:rsidRPr="005C416B">
        <w:rPr>
          <w:rFonts w:ascii="Arial"/>
        </w:rPr>
        <w:t xml:space="preserve"> </w:t>
      </w:r>
      <w:r w:rsidR="00142462" w:rsidRPr="005C416B">
        <w:rPr>
          <w:rFonts w:ascii="Arial"/>
        </w:rPr>
        <w:t xml:space="preserve">LFMC </w:t>
      </w:r>
      <w:r w:rsidRPr="005C416B">
        <w:rPr>
          <w:rFonts w:ascii="Arial"/>
        </w:rPr>
        <w:t>with enough slack to allow for the removal of the device.</w:t>
      </w:r>
    </w:p>
    <w:p w14:paraId="37E69436" w14:textId="0E108DE6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19"/>
        <w:ind w:right="98"/>
        <w:jc w:val="both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 xml:space="preserve">Install 24VDC circuits from the Data Collection Controller to the water meter and sub-meters. 24V circuit shall be TSP and installed in a </w:t>
      </w:r>
      <w:r w:rsidR="005410FA" w:rsidRPr="005C416B">
        <w:rPr>
          <w:rFonts w:ascii="Arial" w:eastAsia="Arial" w:hAnsi="Arial" w:cs="Arial"/>
        </w:rPr>
        <w:t xml:space="preserve">¾” </w:t>
      </w:r>
      <w:r w:rsidRPr="005C416B">
        <w:rPr>
          <w:rFonts w:ascii="Arial" w:eastAsia="Arial" w:hAnsi="Arial" w:cs="Arial"/>
        </w:rPr>
        <w:t>conduit. A</w:t>
      </w:r>
      <w:r w:rsidRPr="005C416B">
        <w:rPr>
          <w:rFonts w:ascii="Arial" w:eastAsia="Arial" w:hAnsi="Arial" w:cs="Arial"/>
          <w:spacing w:val="-14"/>
        </w:rPr>
        <w:t xml:space="preserve"> </w:t>
      </w:r>
      <w:proofErr w:type="spellStart"/>
      <w:r w:rsidRPr="005C416B">
        <w:rPr>
          <w:rFonts w:ascii="Arial" w:eastAsia="Arial" w:hAnsi="Arial" w:cs="Arial"/>
        </w:rPr>
        <w:t>cond</w:t>
      </w:r>
      <w:r w:rsidR="0011221E" w:rsidRPr="005C416B">
        <w:rPr>
          <w:rFonts w:ascii="Arial" w:eastAsia="Arial" w:hAnsi="Arial" w:cs="Arial"/>
        </w:rPr>
        <w:t>u</w:t>
      </w:r>
      <w:r w:rsidRPr="005C416B">
        <w:rPr>
          <w:rFonts w:ascii="Arial" w:eastAsia="Arial" w:hAnsi="Arial" w:cs="Arial"/>
        </w:rPr>
        <w:t>let</w:t>
      </w:r>
      <w:proofErr w:type="spellEnd"/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is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to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be</w:t>
      </w:r>
      <w:r w:rsidRPr="005C416B">
        <w:rPr>
          <w:rFonts w:ascii="Arial" w:eastAsia="Arial" w:hAnsi="Arial" w:cs="Arial"/>
          <w:spacing w:val="-14"/>
        </w:rPr>
        <w:t xml:space="preserve"> </w:t>
      </w:r>
      <w:r w:rsidRPr="005C416B">
        <w:rPr>
          <w:rFonts w:ascii="Arial" w:eastAsia="Arial" w:hAnsi="Arial" w:cs="Arial"/>
        </w:rPr>
        <w:t>used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when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Pr="005C416B">
        <w:rPr>
          <w:rFonts w:ascii="Arial" w:eastAsia="Arial" w:hAnsi="Arial" w:cs="Arial"/>
        </w:rPr>
        <w:t>transitioning</w:t>
      </w:r>
      <w:r w:rsidRPr="005C416B">
        <w:rPr>
          <w:rFonts w:ascii="Arial" w:eastAsia="Arial" w:hAnsi="Arial" w:cs="Arial"/>
          <w:spacing w:val="-14"/>
        </w:rPr>
        <w:t xml:space="preserve"> </w:t>
      </w:r>
      <w:r w:rsidRPr="005C416B">
        <w:rPr>
          <w:rFonts w:ascii="Arial" w:eastAsia="Arial" w:hAnsi="Arial" w:cs="Arial"/>
        </w:rPr>
        <w:t>from</w:t>
      </w:r>
      <w:r w:rsidRPr="005C416B">
        <w:rPr>
          <w:rFonts w:ascii="Arial" w:eastAsia="Arial" w:hAnsi="Arial" w:cs="Arial"/>
          <w:spacing w:val="-15"/>
        </w:rPr>
        <w:t xml:space="preserve"> </w:t>
      </w:r>
      <w:r w:rsidRPr="005C416B">
        <w:rPr>
          <w:rFonts w:ascii="Arial" w:eastAsia="Arial" w:hAnsi="Arial" w:cs="Arial"/>
        </w:rPr>
        <w:t>conduit</w:t>
      </w:r>
      <w:r w:rsidRPr="005C416B">
        <w:rPr>
          <w:rFonts w:ascii="Arial" w:eastAsia="Arial" w:hAnsi="Arial" w:cs="Arial"/>
          <w:spacing w:val="-12"/>
        </w:rPr>
        <w:t xml:space="preserve"> </w:t>
      </w:r>
      <w:r w:rsidRPr="005C416B">
        <w:rPr>
          <w:rFonts w:ascii="Arial" w:eastAsia="Arial" w:hAnsi="Arial" w:cs="Arial"/>
        </w:rPr>
        <w:t>to</w:t>
      </w:r>
      <w:r w:rsidRPr="005C416B">
        <w:rPr>
          <w:rFonts w:ascii="Arial" w:eastAsia="Arial" w:hAnsi="Arial" w:cs="Arial"/>
          <w:spacing w:val="-16"/>
        </w:rPr>
        <w:t xml:space="preserve"> </w:t>
      </w:r>
      <w:r w:rsidRPr="005C416B">
        <w:rPr>
          <w:rFonts w:ascii="Arial" w:eastAsia="Arial" w:hAnsi="Arial" w:cs="Arial"/>
        </w:rPr>
        <w:t>device.</w:t>
      </w:r>
      <w:r w:rsidRPr="005C416B">
        <w:rPr>
          <w:rFonts w:ascii="Arial" w:eastAsia="Arial" w:hAnsi="Arial" w:cs="Arial"/>
          <w:spacing w:val="-13"/>
        </w:rPr>
        <w:t xml:space="preserve"> </w:t>
      </w:r>
      <w:r w:rsidR="00F0378F" w:rsidRPr="005C416B">
        <w:rPr>
          <w:rFonts w:ascii="Arial"/>
        </w:rPr>
        <w:t xml:space="preserve">From </w:t>
      </w:r>
      <w:proofErr w:type="spellStart"/>
      <w:r w:rsidR="00F0378F" w:rsidRPr="005C416B">
        <w:rPr>
          <w:rFonts w:ascii="Arial"/>
        </w:rPr>
        <w:t>condulet</w:t>
      </w:r>
      <w:proofErr w:type="spellEnd"/>
      <w:r w:rsidR="00F0378F" w:rsidRPr="005C416B">
        <w:rPr>
          <w:rFonts w:ascii="Arial"/>
        </w:rPr>
        <w:t xml:space="preserve"> to device, use </w:t>
      </w:r>
      <w:r w:rsidR="00F0378F" w:rsidRPr="005C416B">
        <w:rPr>
          <w:rFonts w:ascii="Arial"/>
        </w:rPr>
        <w:t>½”</w:t>
      </w:r>
      <w:r w:rsidR="00F0378F" w:rsidRPr="005C416B">
        <w:rPr>
          <w:rFonts w:ascii="Arial"/>
        </w:rPr>
        <w:t xml:space="preserve"> LFMC with enough slack to allow for the removal of the device.</w:t>
      </w:r>
    </w:p>
    <w:p w14:paraId="23D0BA07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19"/>
        <w:ind w:right="98"/>
        <w:jc w:val="both"/>
        <w:rPr>
          <w:rFonts w:ascii="Arial" w:eastAsia="Arial" w:hAnsi="Arial" w:cs="Arial"/>
        </w:rPr>
      </w:pPr>
      <w:r w:rsidRPr="005C416B">
        <w:rPr>
          <w:rFonts w:ascii="Arial" w:eastAsia="Arial" w:hAnsi="Arial" w:cs="Arial"/>
        </w:rPr>
        <w:t>For Miscellaneous Water Submeters, coordinate with Building BAS Vendor for power and communication requirements.</w:t>
      </w:r>
    </w:p>
    <w:p w14:paraId="197D734A" w14:textId="77777777" w:rsidR="00544069" w:rsidRPr="005C416B" w:rsidRDefault="00544069" w:rsidP="00544069">
      <w:pPr>
        <w:pStyle w:val="ListParagraph"/>
        <w:numPr>
          <w:ilvl w:val="2"/>
          <w:numId w:val="4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Testing</w:t>
      </w:r>
    </w:p>
    <w:p w14:paraId="7CBCA210" w14:textId="214130DC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21"/>
        <w:rPr>
          <w:rFonts w:ascii="Arial" w:eastAsia="Arial" w:hAnsi="Arial" w:cs="Arial"/>
        </w:rPr>
      </w:pPr>
      <w:r w:rsidRPr="005C416B">
        <w:rPr>
          <w:rFonts w:ascii="Arial"/>
        </w:rPr>
        <w:t>Contractor to verify meter is reading</w:t>
      </w:r>
      <w:r w:rsidRPr="005C416B">
        <w:rPr>
          <w:rFonts w:ascii="Arial"/>
          <w:spacing w:val="-13"/>
        </w:rPr>
        <w:t xml:space="preserve"> </w:t>
      </w:r>
      <w:r w:rsidRPr="005C416B">
        <w:rPr>
          <w:rFonts w:ascii="Arial"/>
        </w:rPr>
        <w:t>accurately. Contractor shall present meter verification plan and gain approval from UW Campus Util</w:t>
      </w:r>
      <w:r w:rsidR="00203AF0" w:rsidRPr="005C416B">
        <w:rPr>
          <w:rFonts w:ascii="Arial"/>
        </w:rPr>
        <w:t>ities</w:t>
      </w:r>
      <w:r w:rsidRPr="005C416B">
        <w:rPr>
          <w:rFonts w:ascii="Arial"/>
        </w:rPr>
        <w:t xml:space="preserve"> and Operations and/or associated maintenance zone on meter reading verification.</w:t>
      </w:r>
    </w:p>
    <w:p w14:paraId="6BA24B40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bookmarkStart w:id="0" w:name="_Hlk42752283"/>
      <w:r w:rsidRPr="005C416B">
        <w:rPr>
          <w:rFonts w:ascii="Arial"/>
        </w:rPr>
        <w:t>Contractor to submit meter accuracy report of verified meter</w:t>
      </w:r>
      <w:r w:rsidRPr="005C416B">
        <w:rPr>
          <w:rFonts w:ascii="Arial"/>
          <w:spacing w:val="-22"/>
        </w:rPr>
        <w:t xml:space="preserve"> </w:t>
      </w:r>
      <w:r w:rsidRPr="005C416B">
        <w:rPr>
          <w:rFonts w:ascii="Arial"/>
        </w:rPr>
        <w:t>reading.</w:t>
      </w:r>
    </w:p>
    <w:p w14:paraId="4C2DD7CD" w14:textId="77777777" w:rsidR="00544069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Contractor shall supply all test equipment and meters to verify accuracy of meter reading.</w:t>
      </w:r>
    </w:p>
    <w:bookmarkEnd w:id="0"/>
    <w:p w14:paraId="15BCAF90" w14:textId="77777777" w:rsidR="00544069" w:rsidRPr="005C416B" w:rsidRDefault="00544069" w:rsidP="00544069">
      <w:pPr>
        <w:pStyle w:val="ListParagraph"/>
        <w:numPr>
          <w:ilvl w:val="2"/>
          <w:numId w:val="4"/>
        </w:numPr>
        <w:tabs>
          <w:tab w:val="left" w:pos="1260"/>
        </w:tabs>
        <w:spacing w:before="119"/>
        <w:rPr>
          <w:rFonts w:ascii="Arial" w:eastAsia="Arial" w:hAnsi="Arial" w:cs="Arial"/>
        </w:rPr>
      </w:pPr>
      <w:r w:rsidRPr="005C416B">
        <w:rPr>
          <w:rFonts w:ascii="Arial"/>
        </w:rPr>
        <w:t>Integration and</w:t>
      </w:r>
      <w:r w:rsidRPr="005C416B">
        <w:rPr>
          <w:rFonts w:ascii="Arial"/>
          <w:spacing w:val="-12"/>
        </w:rPr>
        <w:t xml:space="preserve"> </w:t>
      </w:r>
      <w:r w:rsidRPr="005C416B">
        <w:rPr>
          <w:rFonts w:ascii="Arial"/>
        </w:rPr>
        <w:t>Commissioning</w:t>
      </w:r>
    </w:p>
    <w:p w14:paraId="5B60886A" w14:textId="77777777" w:rsidR="0010652F" w:rsidRPr="005C416B" w:rsidRDefault="00544069" w:rsidP="00544069">
      <w:pPr>
        <w:pStyle w:val="ListParagraph"/>
        <w:numPr>
          <w:ilvl w:val="3"/>
          <w:numId w:val="4"/>
        </w:numPr>
        <w:tabs>
          <w:tab w:val="left" w:pos="1692"/>
        </w:tabs>
        <w:spacing w:before="121" w:line="352" w:lineRule="auto"/>
        <w:ind w:left="4075" w:right="1064" w:hanging="2816"/>
        <w:rPr>
          <w:rFonts w:ascii="Arial" w:eastAsia="Arial" w:hAnsi="Arial" w:cs="Arial"/>
        </w:rPr>
      </w:pPr>
      <w:r w:rsidRPr="005C416B">
        <w:rPr>
          <w:rFonts w:ascii="Arial"/>
        </w:rPr>
        <w:t>See section 23 08 00.11 Mechanical Meter Integration and</w:t>
      </w:r>
      <w:r w:rsidR="0010652F" w:rsidRPr="005C416B">
        <w:rPr>
          <w:rFonts w:ascii="Arial"/>
          <w:spacing w:val="-18"/>
        </w:rPr>
        <w:t xml:space="preserve"> </w:t>
      </w:r>
      <w:r w:rsidRPr="005C416B">
        <w:rPr>
          <w:rFonts w:ascii="Arial"/>
        </w:rPr>
        <w:t>Commissioning</w:t>
      </w:r>
    </w:p>
    <w:p w14:paraId="02A7E3DC" w14:textId="5231CBB4" w:rsidR="00544069" w:rsidRPr="005C416B" w:rsidRDefault="00544069" w:rsidP="0010652F">
      <w:pPr>
        <w:pStyle w:val="ListParagraph"/>
        <w:tabs>
          <w:tab w:val="left" w:pos="1692"/>
        </w:tabs>
        <w:spacing w:before="121" w:line="352" w:lineRule="auto"/>
        <w:ind w:left="4075" w:right="1064"/>
        <w:rPr>
          <w:rFonts w:ascii="Arial" w:eastAsia="Arial" w:hAnsi="Arial" w:cs="Arial"/>
        </w:rPr>
      </w:pPr>
      <w:r w:rsidRPr="005C416B">
        <w:rPr>
          <w:rFonts w:ascii="Arial"/>
        </w:rPr>
        <w:t>END OF</w:t>
      </w:r>
      <w:r w:rsidRPr="005C416B">
        <w:rPr>
          <w:rFonts w:ascii="Arial"/>
          <w:spacing w:val="-4"/>
        </w:rPr>
        <w:t xml:space="preserve"> </w:t>
      </w:r>
      <w:r w:rsidRPr="005C416B">
        <w:rPr>
          <w:rFonts w:ascii="Arial"/>
        </w:rPr>
        <w:t>SECTION</w:t>
      </w:r>
    </w:p>
    <w:p w14:paraId="4CCCD620" w14:textId="6C281ABA" w:rsidR="00DA7993" w:rsidRPr="005C416B" w:rsidRDefault="00DA7993" w:rsidP="009B6CA4"/>
    <w:sectPr w:rsidR="00DA7993" w:rsidRPr="005C416B" w:rsidSect="00C415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1440" w:header="576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7434B" w14:textId="77777777" w:rsidR="00206F61" w:rsidRDefault="00206F61">
      <w:r>
        <w:separator/>
      </w:r>
    </w:p>
  </w:endnote>
  <w:endnote w:type="continuationSeparator" w:id="0">
    <w:p w14:paraId="0D4DF941" w14:textId="77777777" w:rsidR="00206F61" w:rsidRDefault="00206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B72FB" w14:textId="77777777" w:rsidR="00FA33F3" w:rsidRDefault="00FA33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4EE51" w14:textId="77777777" w:rsidR="00FA33F3" w:rsidRDefault="00FA33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39D8" w14:textId="77777777" w:rsidR="00FA33F3" w:rsidRDefault="00FA33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5996" w14:textId="77777777" w:rsidR="00206F61" w:rsidRDefault="00206F61">
      <w:r>
        <w:separator/>
      </w:r>
    </w:p>
  </w:footnote>
  <w:footnote w:type="continuationSeparator" w:id="0">
    <w:p w14:paraId="000968B1" w14:textId="77777777" w:rsidR="00206F61" w:rsidRDefault="00206F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87611" w14:textId="77777777" w:rsidR="00FA33F3" w:rsidRDefault="00FA33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BD9CC" w14:textId="546A6DC5" w:rsidR="007867CE" w:rsidRPr="0015755E" w:rsidRDefault="00630570" w:rsidP="00EE3014">
    <w:pPr>
      <w:pStyle w:val="Header"/>
      <w:tabs>
        <w:tab w:val="clear" w:pos="9360"/>
        <w:tab w:val="right" w:pos="10800"/>
      </w:tabs>
      <w:rPr>
        <w:rFonts w:ascii="Arial" w:hAnsi="Arial" w:cs="Arial"/>
        <w:bCs/>
        <w:sz w:val="20"/>
        <w:szCs w:val="20"/>
      </w:rPr>
    </w:pPr>
    <w:bookmarkStart w:id="1" w:name="_Hlk51233064"/>
    <w:r w:rsidRPr="0015755E">
      <w:rPr>
        <w:rFonts w:ascii="Arial" w:hAnsi="Arial" w:cs="Arial"/>
        <w:bCs/>
        <w:sz w:val="20"/>
        <w:szCs w:val="20"/>
      </w:rPr>
      <w:t xml:space="preserve">UW Campus </w:t>
    </w:r>
    <w:r w:rsidR="00FA33F3">
      <w:rPr>
        <w:rFonts w:ascii="Arial" w:hAnsi="Arial" w:cs="Arial"/>
        <w:bCs/>
        <w:sz w:val="20"/>
        <w:szCs w:val="20"/>
      </w:rPr>
      <w:t xml:space="preserve">Energy, </w:t>
    </w:r>
    <w:r w:rsidRPr="0015755E">
      <w:rPr>
        <w:rFonts w:ascii="Arial" w:hAnsi="Arial" w:cs="Arial"/>
        <w:bCs/>
        <w:sz w:val="20"/>
        <w:szCs w:val="20"/>
      </w:rPr>
      <w:t>Utilities and Operations (C</w:t>
    </w:r>
    <w:r w:rsidR="00FA33F3">
      <w:rPr>
        <w:rFonts w:ascii="Arial" w:hAnsi="Arial" w:cs="Arial"/>
        <w:bCs/>
        <w:sz w:val="20"/>
        <w:szCs w:val="20"/>
      </w:rPr>
      <w:t>E</w:t>
    </w:r>
    <w:r w:rsidRPr="0015755E">
      <w:rPr>
        <w:rFonts w:ascii="Arial" w:hAnsi="Arial" w:cs="Arial"/>
        <w:bCs/>
        <w:sz w:val="20"/>
        <w:szCs w:val="20"/>
      </w:rPr>
      <w:t>UO) Standards</w:t>
    </w:r>
    <w:bookmarkEnd w:id="1"/>
    <w:r w:rsidRPr="0015755E">
      <w:rPr>
        <w:rFonts w:ascii="Arial" w:hAnsi="Arial" w:cs="Arial"/>
        <w:bCs/>
        <w:sz w:val="20"/>
        <w:szCs w:val="20"/>
      </w:rPr>
      <w:tab/>
    </w:r>
    <w:r w:rsidR="00EE3014" w:rsidRPr="0015755E">
      <w:rPr>
        <w:rFonts w:ascii="Arial" w:hAnsi="Arial" w:cs="Arial"/>
        <w:bCs/>
        <w:sz w:val="20"/>
        <w:szCs w:val="20"/>
      </w:rPr>
      <w:t xml:space="preserve">    </w:t>
    </w:r>
    <w:r w:rsidRPr="0015755E">
      <w:rPr>
        <w:rFonts w:ascii="Arial" w:hAnsi="Arial" w:cs="Arial"/>
        <w:bCs/>
        <w:sz w:val="20"/>
        <w:szCs w:val="20"/>
      </w:rPr>
      <w:t xml:space="preserve">Specification </w:t>
    </w:r>
    <w:r w:rsidR="007867CE" w:rsidRPr="0015755E">
      <w:rPr>
        <w:rFonts w:ascii="Arial" w:hAnsi="Arial" w:cs="Arial"/>
        <w:bCs/>
        <w:sz w:val="20"/>
        <w:szCs w:val="20"/>
      </w:rPr>
      <w:t>Section 23 05 19.</w:t>
    </w:r>
    <w:r w:rsidR="003A276E" w:rsidRPr="0015755E">
      <w:rPr>
        <w:rFonts w:ascii="Arial" w:hAnsi="Arial" w:cs="Arial"/>
        <w:bCs/>
        <w:sz w:val="20"/>
        <w:szCs w:val="20"/>
      </w:rPr>
      <w:t>4</w:t>
    </w:r>
    <w:r w:rsidR="007867CE" w:rsidRPr="0015755E">
      <w:rPr>
        <w:rFonts w:ascii="Arial" w:hAnsi="Arial" w:cs="Arial"/>
        <w:bCs/>
        <w:sz w:val="20"/>
        <w:szCs w:val="20"/>
      </w:rPr>
      <w:t>1</w:t>
    </w:r>
  </w:p>
  <w:p w14:paraId="333F4333" w14:textId="27CE07DA" w:rsidR="007867CE" w:rsidRPr="0015755E" w:rsidRDefault="00FA33F3" w:rsidP="00EE3014">
    <w:pPr>
      <w:pStyle w:val="Header"/>
      <w:tabs>
        <w:tab w:val="clear" w:pos="9360"/>
        <w:tab w:val="right" w:pos="10800"/>
      </w:tabs>
      <w:rPr>
        <w:rFonts w:ascii="Arial" w:hAnsi="Arial" w:cs="Arial"/>
        <w:bCs/>
        <w:sz w:val="20"/>
        <w:szCs w:val="20"/>
      </w:rPr>
    </w:pPr>
    <w:r>
      <w:rPr>
        <w:rFonts w:ascii="Arial" w:hAnsi="Arial" w:cs="Arial"/>
        <w:bCs/>
        <w:caps/>
        <w:sz w:val="20"/>
        <w:szCs w:val="20"/>
      </w:rPr>
      <w:fldChar w:fldCharType="begin"/>
    </w:r>
    <w:r>
      <w:rPr>
        <w:rFonts w:ascii="Arial" w:hAnsi="Arial" w:cs="Arial"/>
        <w:bCs/>
        <w:caps/>
        <w:sz w:val="20"/>
        <w:szCs w:val="20"/>
      </w:rPr>
      <w:instrText xml:space="preserve"> DATE \@ "M/d/yyyy" </w:instrText>
    </w:r>
    <w:r>
      <w:rPr>
        <w:rFonts w:ascii="Arial" w:hAnsi="Arial" w:cs="Arial"/>
        <w:bCs/>
        <w:caps/>
        <w:sz w:val="20"/>
        <w:szCs w:val="20"/>
      </w:rPr>
      <w:fldChar w:fldCharType="separate"/>
    </w:r>
    <w:r w:rsidR="005C416B">
      <w:rPr>
        <w:rFonts w:ascii="Arial" w:hAnsi="Arial" w:cs="Arial"/>
        <w:bCs/>
        <w:caps/>
        <w:noProof/>
        <w:sz w:val="20"/>
        <w:szCs w:val="20"/>
      </w:rPr>
      <w:t>11/17/2025</w:t>
    </w:r>
    <w:r>
      <w:rPr>
        <w:rFonts w:ascii="Arial" w:hAnsi="Arial" w:cs="Arial"/>
        <w:bCs/>
        <w:caps/>
        <w:sz w:val="20"/>
        <w:szCs w:val="20"/>
      </w:rPr>
      <w:fldChar w:fldCharType="end"/>
    </w:r>
    <w:r w:rsidR="007867CE" w:rsidRPr="0015755E">
      <w:rPr>
        <w:rFonts w:ascii="Arial" w:hAnsi="Arial" w:cs="Arial"/>
        <w:bCs/>
        <w:caps/>
        <w:sz w:val="20"/>
        <w:szCs w:val="20"/>
      </w:rPr>
      <w:tab/>
    </w:r>
    <w:r w:rsidR="00653262" w:rsidRPr="0015755E">
      <w:rPr>
        <w:rFonts w:ascii="Arial" w:hAnsi="Arial" w:cs="Arial"/>
        <w:bCs/>
        <w:caps/>
        <w:sz w:val="20"/>
        <w:szCs w:val="20"/>
      </w:rPr>
      <w:tab/>
    </w:r>
    <w:r w:rsidR="00544069" w:rsidRPr="0015755E">
      <w:rPr>
        <w:rFonts w:ascii="Arial" w:hAnsi="Arial" w:cs="Arial"/>
        <w:b/>
        <w:sz w:val="20"/>
        <w:szCs w:val="20"/>
      </w:rPr>
      <w:t>Building</w:t>
    </w:r>
    <w:r w:rsidR="007867CE" w:rsidRPr="0015755E">
      <w:rPr>
        <w:rFonts w:ascii="Arial" w:hAnsi="Arial" w:cs="Arial"/>
        <w:b/>
        <w:sz w:val="20"/>
        <w:szCs w:val="20"/>
      </w:rPr>
      <w:t xml:space="preserve"> Water Meter</w:t>
    </w:r>
  </w:p>
  <w:p w14:paraId="1FC45CDB" w14:textId="32F44AFF" w:rsidR="001069FF" w:rsidRDefault="007867CE" w:rsidP="00EE3014">
    <w:pPr>
      <w:pStyle w:val="Header"/>
      <w:tabs>
        <w:tab w:val="clear" w:pos="9360"/>
        <w:tab w:val="right" w:pos="10800"/>
      </w:tabs>
      <w:jc w:val="both"/>
      <w:rPr>
        <w:rStyle w:val="PageNumber"/>
        <w:rFonts w:cs="Arial"/>
        <w:bCs/>
        <w:szCs w:val="20"/>
      </w:rPr>
    </w:pPr>
    <w:r w:rsidRPr="0015755E">
      <w:rPr>
        <w:rFonts w:ascii="Arial" w:hAnsi="Arial" w:cs="Arial"/>
        <w:bCs/>
        <w:caps/>
        <w:sz w:val="20"/>
        <w:szCs w:val="20"/>
      </w:rPr>
      <w:tab/>
    </w:r>
    <w:r w:rsidR="00653262" w:rsidRPr="0015755E">
      <w:rPr>
        <w:rFonts w:ascii="Arial" w:hAnsi="Arial" w:cs="Arial"/>
        <w:bCs/>
        <w:caps/>
        <w:sz w:val="20"/>
        <w:szCs w:val="20"/>
      </w:rPr>
      <w:tab/>
    </w:r>
    <w:r w:rsidRPr="0015755E">
      <w:rPr>
        <w:rStyle w:val="PageNumber"/>
        <w:rFonts w:cs="Arial"/>
        <w:bCs/>
        <w:szCs w:val="20"/>
      </w:rPr>
      <w:t xml:space="preserve">Page </w:t>
    </w:r>
    <w:r w:rsidRPr="0015755E">
      <w:rPr>
        <w:rStyle w:val="PageNumber"/>
        <w:rFonts w:cs="Arial"/>
        <w:bCs/>
        <w:szCs w:val="20"/>
      </w:rPr>
      <w:fldChar w:fldCharType="begin"/>
    </w:r>
    <w:r w:rsidRPr="0015755E">
      <w:rPr>
        <w:rStyle w:val="PageNumber"/>
        <w:rFonts w:cs="Arial"/>
        <w:bCs/>
        <w:szCs w:val="20"/>
      </w:rPr>
      <w:instrText xml:space="preserve"> PAGE </w:instrText>
    </w:r>
    <w:r w:rsidRPr="0015755E">
      <w:rPr>
        <w:rStyle w:val="PageNumber"/>
        <w:rFonts w:cs="Arial"/>
        <w:bCs/>
        <w:szCs w:val="20"/>
      </w:rPr>
      <w:fldChar w:fldCharType="separate"/>
    </w:r>
    <w:r w:rsidRPr="0015755E">
      <w:rPr>
        <w:rStyle w:val="PageNumber"/>
        <w:rFonts w:cs="Arial"/>
        <w:bCs/>
        <w:szCs w:val="20"/>
      </w:rPr>
      <w:t>1</w:t>
    </w:r>
    <w:r w:rsidRPr="0015755E">
      <w:rPr>
        <w:rStyle w:val="PageNumber"/>
        <w:rFonts w:cs="Arial"/>
        <w:bCs/>
        <w:szCs w:val="20"/>
      </w:rPr>
      <w:fldChar w:fldCharType="end"/>
    </w:r>
    <w:r w:rsidRPr="0015755E">
      <w:rPr>
        <w:rStyle w:val="PageNumber"/>
        <w:rFonts w:cs="Arial"/>
        <w:bCs/>
        <w:szCs w:val="20"/>
      </w:rPr>
      <w:t xml:space="preserve"> of </w:t>
    </w:r>
    <w:r w:rsidRPr="0015755E">
      <w:rPr>
        <w:rStyle w:val="PageNumber"/>
        <w:rFonts w:cs="Arial"/>
        <w:bCs/>
        <w:szCs w:val="20"/>
      </w:rPr>
      <w:fldChar w:fldCharType="begin"/>
    </w:r>
    <w:r w:rsidRPr="0015755E">
      <w:rPr>
        <w:rStyle w:val="PageNumber"/>
        <w:rFonts w:cs="Arial"/>
        <w:bCs/>
        <w:szCs w:val="20"/>
      </w:rPr>
      <w:instrText xml:space="preserve"> NUMPAGES </w:instrText>
    </w:r>
    <w:r w:rsidRPr="0015755E">
      <w:rPr>
        <w:rStyle w:val="PageNumber"/>
        <w:rFonts w:cs="Arial"/>
        <w:bCs/>
        <w:szCs w:val="20"/>
      </w:rPr>
      <w:fldChar w:fldCharType="separate"/>
    </w:r>
    <w:r w:rsidRPr="0015755E">
      <w:rPr>
        <w:rStyle w:val="PageNumber"/>
        <w:rFonts w:cs="Arial"/>
        <w:bCs/>
        <w:szCs w:val="20"/>
      </w:rPr>
      <w:t>7</w:t>
    </w:r>
    <w:r w:rsidRPr="0015755E">
      <w:rPr>
        <w:rStyle w:val="PageNumber"/>
        <w:rFonts w:cs="Arial"/>
        <w:bCs/>
        <w:szCs w:val="20"/>
      </w:rPr>
      <w:fldChar w:fldCharType="end"/>
    </w:r>
  </w:p>
  <w:p w14:paraId="60EDD926" w14:textId="77777777" w:rsidR="0015755E" w:rsidRPr="0015755E" w:rsidRDefault="0015755E" w:rsidP="00EE3014">
    <w:pPr>
      <w:pStyle w:val="Header"/>
      <w:tabs>
        <w:tab w:val="clear" w:pos="9360"/>
        <w:tab w:val="right" w:pos="10800"/>
      </w:tabs>
      <w:jc w:val="both"/>
      <w:rPr>
        <w:rFonts w:ascii="Arial" w:hAnsi="Arial" w:cs="Arial"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C952" w14:textId="77777777" w:rsidR="00FA33F3" w:rsidRDefault="00FA33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41EF"/>
    <w:multiLevelType w:val="multilevel"/>
    <w:tmpl w:val="58C604C8"/>
    <w:lvl w:ilvl="0">
      <w:start w:val="1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4377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5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432"/>
      </w:pPr>
      <w:rPr>
        <w:rFonts w:hint="default"/>
      </w:rPr>
    </w:lvl>
  </w:abstractNum>
  <w:abstractNum w:abstractNumId="1" w15:restartNumberingAfterBreak="0">
    <w:nsid w:val="1C6E6063"/>
    <w:multiLevelType w:val="multilevel"/>
    <w:tmpl w:val="0540D6B6"/>
    <w:lvl w:ilvl="0">
      <w:start w:val="1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4377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05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34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62" w:hanging="432"/>
      </w:pPr>
      <w:rPr>
        <w:rFonts w:hint="default"/>
      </w:rPr>
    </w:lvl>
  </w:abstractNum>
  <w:abstractNum w:abstractNumId="2" w15:restartNumberingAfterBreak="0">
    <w:nsid w:val="248E21E7"/>
    <w:multiLevelType w:val="multilevel"/>
    <w:tmpl w:val="E2F6B56A"/>
    <w:lvl w:ilvl="0">
      <w:start w:val="2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727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267" w:hanging="54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3340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676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12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8" w:hanging="540"/>
      </w:pPr>
      <w:rPr>
        <w:rFonts w:hint="default"/>
      </w:rPr>
    </w:lvl>
  </w:abstractNum>
  <w:abstractNum w:abstractNumId="3" w15:restartNumberingAfterBreak="0">
    <w:nsid w:val="249A61FD"/>
    <w:multiLevelType w:val="multilevel"/>
    <w:tmpl w:val="B73E6C68"/>
    <w:lvl w:ilvl="0">
      <w:start w:val="3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decimal"/>
      <w:lvlText w:val="%6)"/>
      <w:lvlJc w:val="left"/>
      <w:pPr>
        <w:ind w:left="2555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6">
      <w:start w:val="1"/>
      <w:numFmt w:val="bullet"/>
      <w:lvlText w:val="•"/>
      <w:lvlJc w:val="left"/>
      <w:pPr>
        <w:ind w:left="526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432"/>
      </w:pPr>
      <w:rPr>
        <w:rFonts w:hint="default"/>
      </w:rPr>
    </w:lvl>
  </w:abstractNum>
  <w:abstractNum w:abstractNumId="4" w15:restartNumberingAfterBreak="0">
    <w:nsid w:val="6A742857"/>
    <w:multiLevelType w:val="multilevel"/>
    <w:tmpl w:val="FB3CB364"/>
    <w:lvl w:ilvl="0">
      <w:start w:val="3"/>
      <w:numFmt w:val="decimal"/>
      <w:lvlText w:val="%1"/>
      <w:lvlJc w:val="left"/>
      <w:pPr>
        <w:ind w:left="827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0"/>
      </w:pPr>
      <w:rPr>
        <w:rFonts w:ascii="Arial" w:eastAsia="Arial" w:hAnsi="Arial" w:hint="default"/>
        <w:w w:val="99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3"/>
      </w:pPr>
      <w:rPr>
        <w:rFonts w:ascii="Arial" w:eastAsia="Arial" w:hAnsi="Arial" w:hint="default"/>
        <w:spacing w:val="-1"/>
        <w:w w:val="99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</w:pPr>
      <w:rPr>
        <w:rFonts w:ascii="Arial" w:eastAsia="Arial" w:hAnsi="Arial" w:hint="default"/>
        <w:w w:val="99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</w:pPr>
      <w:rPr>
        <w:rFonts w:ascii="Arial" w:eastAsia="Arial" w:hAnsi="Arial" w:hint="default"/>
        <w:w w:val="99"/>
        <w:sz w:val="22"/>
        <w:szCs w:val="22"/>
      </w:rPr>
    </w:lvl>
    <w:lvl w:ilvl="5">
      <w:start w:val="1"/>
      <w:numFmt w:val="decimal"/>
      <w:lvlText w:val="%6)"/>
      <w:lvlJc w:val="left"/>
      <w:pPr>
        <w:ind w:left="2555" w:hanging="432"/>
      </w:pPr>
      <w:rPr>
        <w:rFonts w:ascii="Arial" w:eastAsia="Arial" w:hAnsi="Arial" w:hint="default"/>
        <w:w w:val="99"/>
        <w:sz w:val="22"/>
        <w:szCs w:val="22"/>
      </w:rPr>
    </w:lvl>
    <w:lvl w:ilvl="6">
      <w:start w:val="1"/>
      <w:numFmt w:val="bullet"/>
      <w:lvlText w:val="•"/>
      <w:lvlJc w:val="left"/>
      <w:pPr>
        <w:ind w:left="5268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56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4" w:hanging="432"/>
      </w:pPr>
      <w:rPr>
        <w:rFonts w:hint="default"/>
      </w:rPr>
    </w:lvl>
  </w:abstractNum>
  <w:abstractNum w:abstractNumId="5" w15:restartNumberingAfterBreak="0">
    <w:nsid w:val="6A9C2E88"/>
    <w:multiLevelType w:val="multilevel"/>
    <w:tmpl w:val="35AEB758"/>
    <w:lvl w:ilvl="0">
      <w:start w:val="3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123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decimal"/>
      <w:lvlText w:val="%6)"/>
      <w:lvlJc w:val="left"/>
      <w:pPr>
        <w:ind w:left="2555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6">
      <w:start w:val="1"/>
      <w:numFmt w:val="bullet"/>
      <w:lvlText w:val="•"/>
      <w:lvlJc w:val="left"/>
      <w:pPr>
        <w:ind w:left="5046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0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33" w:hanging="432"/>
      </w:pPr>
      <w:rPr>
        <w:rFonts w:hint="default"/>
      </w:rPr>
    </w:lvl>
  </w:abstractNum>
  <w:abstractNum w:abstractNumId="6" w15:restartNumberingAfterBreak="0">
    <w:nsid w:val="71A35676"/>
    <w:multiLevelType w:val="multilevel"/>
    <w:tmpl w:val="3CA63F08"/>
    <w:lvl w:ilvl="0">
      <w:start w:val="2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59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3211" w:hanging="43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86" w:hanging="43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62" w:hanging="43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37" w:hanging="43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3" w:hanging="43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88" w:hanging="432"/>
      </w:pPr>
      <w:rPr>
        <w:rFonts w:hint="default"/>
      </w:rPr>
    </w:lvl>
  </w:abstractNum>
  <w:abstractNum w:abstractNumId="7" w15:restartNumberingAfterBreak="0">
    <w:nsid w:val="76990B93"/>
    <w:multiLevelType w:val="multilevel"/>
    <w:tmpl w:val="F0BCF47A"/>
    <w:lvl w:ilvl="0">
      <w:start w:val="2"/>
      <w:numFmt w:val="decimal"/>
      <w:lvlText w:val="%1"/>
      <w:lvlJc w:val="left"/>
      <w:pPr>
        <w:ind w:left="827" w:hanging="721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7" w:hanging="721"/>
      </w:pPr>
      <w:rPr>
        <w:rFonts w:ascii="Arial" w:eastAsia="Arial" w:hAnsi="Arial" w:hint="default"/>
        <w:w w:val="100"/>
        <w:sz w:val="22"/>
        <w:szCs w:val="22"/>
      </w:rPr>
    </w:lvl>
    <w:lvl w:ilvl="2">
      <w:start w:val="1"/>
      <w:numFmt w:val="upperLetter"/>
      <w:lvlText w:val="%3."/>
      <w:lvlJc w:val="left"/>
      <w:pPr>
        <w:ind w:left="1278" w:hanging="45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4."/>
      <w:lvlJc w:val="left"/>
      <w:pPr>
        <w:ind w:left="1691" w:hanging="432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4">
      <w:start w:val="1"/>
      <w:numFmt w:val="lowerLetter"/>
      <w:lvlText w:val="%5."/>
      <w:lvlJc w:val="left"/>
      <w:pPr>
        <w:ind w:left="2267" w:hanging="540"/>
      </w:pPr>
      <w:rPr>
        <w:rFonts w:ascii="Arial" w:eastAsia="Arial" w:hAnsi="Arial" w:hint="default"/>
        <w:spacing w:val="-1"/>
        <w:w w:val="100"/>
        <w:sz w:val="22"/>
        <w:szCs w:val="22"/>
      </w:rPr>
    </w:lvl>
    <w:lvl w:ilvl="5">
      <w:start w:val="1"/>
      <w:numFmt w:val="bullet"/>
      <w:lvlText w:val="•"/>
      <w:lvlJc w:val="left"/>
      <w:pPr>
        <w:ind w:left="4477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85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694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02" w:hanging="540"/>
      </w:pPr>
      <w:rPr>
        <w:rFonts w:hint="default"/>
      </w:rPr>
    </w:lvl>
  </w:abstractNum>
  <w:num w:numId="1" w16cid:durableId="1909609567">
    <w:abstractNumId w:val="5"/>
  </w:num>
  <w:num w:numId="2" w16cid:durableId="550189765">
    <w:abstractNumId w:val="2"/>
  </w:num>
  <w:num w:numId="3" w16cid:durableId="1983271074">
    <w:abstractNumId w:val="0"/>
  </w:num>
  <w:num w:numId="4" w16cid:durableId="642075888">
    <w:abstractNumId w:val="3"/>
  </w:num>
  <w:num w:numId="5" w16cid:durableId="1804999832">
    <w:abstractNumId w:val="7"/>
  </w:num>
  <w:num w:numId="6" w16cid:durableId="553006728">
    <w:abstractNumId w:val="6"/>
  </w:num>
  <w:num w:numId="7" w16cid:durableId="1435327192">
    <w:abstractNumId w:val="1"/>
  </w:num>
  <w:num w:numId="8" w16cid:durableId="16025688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93"/>
    <w:rsid w:val="000379C0"/>
    <w:rsid w:val="00040E30"/>
    <w:rsid w:val="000650D3"/>
    <w:rsid w:val="000A75B2"/>
    <w:rsid w:val="000B45F5"/>
    <w:rsid w:val="000B68AD"/>
    <w:rsid w:val="000C14FE"/>
    <w:rsid w:val="0010652F"/>
    <w:rsid w:val="001069FF"/>
    <w:rsid w:val="0011221E"/>
    <w:rsid w:val="00136FD2"/>
    <w:rsid w:val="00142462"/>
    <w:rsid w:val="0015755E"/>
    <w:rsid w:val="00196B58"/>
    <w:rsid w:val="001A0061"/>
    <w:rsid w:val="001D5784"/>
    <w:rsid w:val="00203AF0"/>
    <w:rsid w:val="00206F61"/>
    <w:rsid w:val="002259BF"/>
    <w:rsid w:val="00244276"/>
    <w:rsid w:val="0029598E"/>
    <w:rsid w:val="002A6586"/>
    <w:rsid w:val="002D08AF"/>
    <w:rsid w:val="002D5AF0"/>
    <w:rsid w:val="002E5A03"/>
    <w:rsid w:val="002F256A"/>
    <w:rsid w:val="002F6871"/>
    <w:rsid w:val="00314712"/>
    <w:rsid w:val="00320300"/>
    <w:rsid w:val="00330BF1"/>
    <w:rsid w:val="003A276E"/>
    <w:rsid w:val="003D0AB3"/>
    <w:rsid w:val="003D2F49"/>
    <w:rsid w:val="003F2C27"/>
    <w:rsid w:val="00404699"/>
    <w:rsid w:val="00412620"/>
    <w:rsid w:val="00463291"/>
    <w:rsid w:val="00471DE4"/>
    <w:rsid w:val="00485170"/>
    <w:rsid w:val="004B0977"/>
    <w:rsid w:val="004E183D"/>
    <w:rsid w:val="004F73BE"/>
    <w:rsid w:val="005315C5"/>
    <w:rsid w:val="005410FA"/>
    <w:rsid w:val="00544069"/>
    <w:rsid w:val="00587AEC"/>
    <w:rsid w:val="005916CD"/>
    <w:rsid w:val="005A19F8"/>
    <w:rsid w:val="005B66EC"/>
    <w:rsid w:val="005C416B"/>
    <w:rsid w:val="005E2D1E"/>
    <w:rsid w:val="00630570"/>
    <w:rsid w:val="00642788"/>
    <w:rsid w:val="00653262"/>
    <w:rsid w:val="006625D0"/>
    <w:rsid w:val="00672F49"/>
    <w:rsid w:val="006B61DD"/>
    <w:rsid w:val="006C6AD6"/>
    <w:rsid w:val="00720D4F"/>
    <w:rsid w:val="00721371"/>
    <w:rsid w:val="0074456F"/>
    <w:rsid w:val="007867CE"/>
    <w:rsid w:val="007A1DC7"/>
    <w:rsid w:val="007C0E3D"/>
    <w:rsid w:val="007E38DF"/>
    <w:rsid w:val="008000F2"/>
    <w:rsid w:val="008042A4"/>
    <w:rsid w:val="00810361"/>
    <w:rsid w:val="0081655F"/>
    <w:rsid w:val="00826C03"/>
    <w:rsid w:val="00850D05"/>
    <w:rsid w:val="00860021"/>
    <w:rsid w:val="00865812"/>
    <w:rsid w:val="00865F0C"/>
    <w:rsid w:val="0086698C"/>
    <w:rsid w:val="008B33C9"/>
    <w:rsid w:val="009030CC"/>
    <w:rsid w:val="0090521B"/>
    <w:rsid w:val="0091179A"/>
    <w:rsid w:val="009341D5"/>
    <w:rsid w:val="00987522"/>
    <w:rsid w:val="009B6CA4"/>
    <w:rsid w:val="009E038C"/>
    <w:rsid w:val="009E280E"/>
    <w:rsid w:val="00A15A31"/>
    <w:rsid w:val="00A24B63"/>
    <w:rsid w:val="00A30104"/>
    <w:rsid w:val="00A71C75"/>
    <w:rsid w:val="00A938A7"/>
    <w:rsid w:val="00BA08AE"/>
    <w:rsid w:val="00BA774C"/>
    <w:rsid w:val="00BB1847"/>
    <w:rsid w:val="00BE43CD"/>
    <w:rsid w:val="00C33164"/>
    <w:rsid w:val="00C41559"/>
    <w:rsid w:val="00CD3219"/>
    <w:rsid w:val="00CE07C8"/>
    <w:rsid w:val="00D53E92"/>
    <w:rsid w:val="00D85F9B"/>
    <w:rsid w:val="00DA1CE0"/>
    <w:rsid w:val="00DA7993"/>
    <w:rsid w:val="00DC2779"/>
    <w:rsid w:val="00DF36C6"/>
    <w:rsid w:val="00E25876"/>
    <w:rsid w:val="00E46A01"/>
    <w:rsid w:val="00E7465C"/>
    <w:rsid w:val="00EA459E"/>
    <w:rsid w:val="00EC0562"/>
    <w:rsid w:val="00EE3014"/>
    <w:rsid w:val="00EE74EB"/>
    <w:rsid w:val="00F0378F"/>
    <w:rsid w:val="00F31152"/>
    <w:rsid w:val="00FA33F3"/>
    <w:rsid w:val="00FA7E16"/>
    <w:rsid w:val="00FC5501"/>
    <w:rsid w:val="00FE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7C0B4"/>
  <w15:docId w15:val="{7754B6CA-C4AB-4813-8EC1-B6D23A335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before="72"/>
      <w:ind w:left="107"/>
      <w:outlineLvl w:val="0"/>
    </w:pPr>
    <w:rPr>
      <w:rFonts w:ascii="Arial" w:eastAsia="Arial" w:hAnsi="Arial"/>
      <w:b/>
      <w:b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698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752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698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19"/>
      <w:ind w:left="1691" w:hanging="43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CE07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07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07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07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07C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07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07C8"/>
    <w:rPr>
      <w:rFonts w:ascii="Segoe UI" w:hAnsi="Segoe UI" w:cs="Segoe UI"/>
      <w:sz w:val="18"/>
      <w:szCs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7522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er">
    <w:name w:val="header"/>
    <w:basedOn w:val="Normal"/>
    <w:link w:val="HeaderChar"/>
    <w:unhideWhenUsed/>
    <w:rsid w:val="007867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7CE"/>
  </w:style>
  <w:style w:type="paragraph" w:styleId="Footer">
    <w:name w:val="footer"/>
    <w:basedOn w:val="Normal"/>
    <w:link w:val="FooterChar"/>
    <w:uiPriority w:val="99"/>
    <w:unhideWhenUsed/>
    <w:rsid w:val="007867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7CE"/>
  </w:style>
  <w:style w:type="character" w:styleId="PageNumber">
    <w:name w:val="page number"/>
    <w:rsid w:val="007867CE"/>
    <w:rPr>
      <w:rFonts w:ascii="Arial" w:hAnsi="Arial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69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698C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1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79ACC6D8C7B842B27F9A0AB3F08559" ma:contentTypeVersion="2" ma:contentTypeDescription="Create a new document." ma:contentTypeScope="" ma:versionID="144a876483842db86a3d7dfb5dc59d35">
  <xsd:schema xmlns:xsd="http://www.w3.org/2001/XMLSchema" xmlns:xs="http://www.w3.org/2001/XMLSchema" xmlns:p="http://schemas.microsoft.com/office/2006/metadata/properties" xmlns:ns2="e47bd0b4-40b8-40d1-b1e4-7c33e9951531" targetNamespace="http://schemas.microsoft.com/office/2006/metadata/properties" ma:root="true" ma:fieldsID="89cda2d00cebc9b39885c713cf39f993" ns2:_="">
    <xsd:import namespace="e47bd0b4-40b8-40d1-b1e4-7c33e99515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bd0b4-40b8-40d1-b1e4-7c33e99515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5575AD0-4DD4-453A-865C-C54BA697671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16AA2E-7E9E-4434-A9DB-003EF3034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7bd0b4-40b8-40d1-b1e4-7c33e99515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2AD4BF-CE97-4F99-B6DC-8B5979F059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1737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SPECIFICATION</vt:lpstr>
    </vt:vector>
  </TitlesOfParts>
  <Company/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SPECIFICATION</dc:title>
  <dc:subject/>
  <dc:creator>Steffen Teichmann</dc:creator>
  <cp:keywords/>
  <dc:description/>
  <cp:lastModifiedBy>Chris J Adams</cp:lastModifiedBy>
  <cp:revision>7</cp:revision>
  <dcterms:created xsi:type="dcterms:W3CDTF">2025-09-19T16:55:00Z</dcterms:created>
  <dcterms:modified xsi:type="dcterms:W3CDTF">2025-11-17T17:39:00Z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2020-04-30T00:00:00Z</vt:filetime>
  </property>
  <property fmtid="{D5CDD505-2E9C-101B-9397-08002B2CF9AE}" pid="5" name="ContentTypeId">
    <vt:lpwstr>0x0101007279ACC6D8C7B842B27F9A0AB3F08559</vt:lpwstr>
  </property>
</Properties>
</file>